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4CD0" w14:textId="77777777" w:rsidR="00761149" w:rsidRDefault="00761149">
      <w:pPr>
        <w:pStyle w:val="BodyText"/>
        <w:spacing w:before="93"/>
        <w:rPr>
          <w:rFonts w:ascii="Times New Roman"/>
          <w:sz w:val="23"/>
        </w:rPr>
      </w:pPr>
    </w:p>
    <w:p w14:paraId="30EAC4C5" w14:textId="1A1DBD98" w:rsidR="00761149" w:rsidRDefault="001A7303">
      <w:pPr>
        <w:ind w:left="100"/>
        <w:rPr>
          <w:b/>
          <w:sz w:val="23"/>
        </w:rPr>
      </w:pPr>
      <w:r>
        <w:rPr>
          <w:b/>
          <w:sz w:val="23"/>
          <w:u w:val="single"/>
        </w:rPr>
        <w:t xml:space="preserve">Mason Bleacher HD </w:t>
      </w:r>
      <w:r w:rsidR="00000000">
        <w:rPr>
          <w:b/>
          <w:sz w:val="23"/>
          <w:u w:val="single"/>
        </w:rPr>
        <w:t>T</w:t>
      </w:r>
      <w:r w:rsidR="007B70E9">
        <w:rPr>
          <w:b/>
          <w:sz w:val="23"/>
          <w:u w:val="single"/>
        </w:rPr>
        <w:t>elescopic</w:t>
      </w:r>
      <w:r w:rsidR="00000000">
        <w:rPr>
          <w:b/>
          <w:spacing w:val="-1"/>
          <w:sz w:val="23"/>
          <w:u w:val="single"/>
        </w:rPr>
        <w:t xml:space="preserve"> </w:t>
      </w:r>
      <w:r>
        <w:rPr>
          <w:b/>
          <w:spacing w:val="-1"/>
          <w:sz w:val="23"/>
          <w:u w:val="single"/>
        </w:rPr>
        <w:t>Platform</w:t>
      </w:r>
      <w:r w:rsidR="007B70E9">
        <w:rPr>
          <w:b/>
          <w:spacing w:val="-1"/>
          <w:sz w:val="23"/>
          <w:u w:val="single"/>
        </w:rPr>
        <w:t xml:space="preserve"> </w:t>
      </w:r>
      <w:r w:rsidR="00000000">
        <w:rPr>
          <w:b/>
          <w:sz w:val="23"/>
          <w:u w:val="single"/>
        </w:rPr>
        <w:t>Seating</w:t>
      </w:r>
      <w:r w:rsidR="00000000">
        <w:rPr>
          <w:b/>
          <w:spacing w:val="-3"/>
          <w:sz w:val="23"/>
          <w:u w:val="single"/>
        </w:rPr>
        <w:t xml:space="preserve"> </w:t>
      </w:r>
      <w:r w:rsidR="00000000">
        <w:rPr>
          <w:b/>
          <w:sz w:val="23"/>
          <w:u w:val="single"/>
        </w:rPr>
        <w:t>System</w:t>
      </w:r>
      <w:r w:rsidR="00000000">
        <w:rPr>
          <w:b/>
          <w:spacing w:val="-2"/>
          <w:sz w:val="23"/>
          <w:u w:val="single"/>
        </w:rPr>
        <w:t>:</w:t>
      </w:r>
    </w:p>
    <w:p w14:paraId="398B8120" w14:textId="77777777" w:rsidR="00761149" w:rsidRDefault="00761149">
      <w:pPr>
        <w:pStyle w:val="BodyText"/>
        <w:spacing w:before="3"/>
        <w:rPr>
          <w:b/>
        </w:rPr>
      </w:pPr>
    </w:p>
    <w:p w14:paraId="37E56E02" w14:textId="77777777" w:rsidR="00761149" w:rsidRDefault="00000000">
      <w:pPr>
        <w:pStyle w:val="Heading1"/>
        <w:ind w:left="819" w:firstLine="0"/>
      </w:pPr>
      <w:r>
        <w:t>PART</w:t>
      </w:r>
      <w:r>
        <w:rPr>
          <w:spacing w:val="-4"/>
        </w:rPr>
        <w:t xml:space="preserve"> </w:t>
      </w:r>
      <w:r>
        <w:t>1</w:t>
      </w:r>
      <w:r>
        <w:rPr>
          <w:spacing w:val="-4"/>
        </w:rPr>
        <w:t xml:space="preserve"> </w:t>
      </w:r>
      <w:r>
        <w:rPr>
          <w:spacing w:val="-2"/>
        </w:rPr>
        <w:t>GENERAL</w:t>
      </w:r>
    </w:p>
    <w:p w14:paraId="77BA2435" w14:textId="77777777" w:rsidR="00761149" w:rsidRDefault="00000000">
      <w:pPr>
        <w:pStyle w:val="ListParagraph"/>
        <w:numPr>
          <w:ilvl w:val="1"/>
          <w:numId w:val="4"/>
        </w:numPr>
        <w:tabs>
          <w:tab w:val="left" w:pos="2001"/>
        </w:tabs>
        <w:spacing w:before="243"/>
        <w:ind w:left="2001" w:hanging="462"/>
        <w:rPr>
          <w:b/>
          <w:sz w:val="20"/>
        </w:rPr>
      </w:pPr>
      <w:r>
        <w:rPr>
          <w:b/>
          <w:spacing w:val="-2"/>
          <w:sz w:val="20"/>
        </w:rPr>
        <w:t>Summary</w:t>
      </w:r>
    </w:p>
    <w:p w14:paraId="3B0BEB28" w14:textId="77777777" w:rsidR="00761149" w:rsidRDefault="00761149">
      <w:pPr>
        <w:pStyle w:val="BodyText"/>
        <w:spacing w:before="37"/>
        <w:rPr>
          <w:b/>
        </w:rPr>
      </w:pPr>
    </w:p>
    <w:p w14:paraId="53493891" w14:textId="28574725" w:rsidR="00761149" w:rsidRDefault="00000000">
      <w:pPr>
        <w:pStyle w:val="ListParagraph"/>
        <w:numPr>
          <w:ilvl w:val="2"/>
          <w:numId w:val="4"/>
        </w:numPr>
        <w:tabs>
          <w:tab w:val="left" w:pos="2495"/>
        </w:tabs>
        <w:spacing w:before="1"/>
        <w:ind w:right="436" w:firstLine="0"/>
        <w:jc w:val="both"/>
        <w:rPr>
          <w:sz w:val="20"/>
        </w:rPr>
      </w:pPr>
      <w:r>
        <w:rPr>
          <w:sz w:val="20"/>
        </w:rPr>
        <w:t xml:space="preserve">Bleacher System shall be </w:t>
      </w:r>
      <w:r w:rsidR="007B70E9">
        <w:rPr>
          <w:sz w:val="20"/>
        </w:rPr>
        <w:t>HD Seating</w:t>
      </w:r>
      <w:r>
        <w:rPr>
          <w:sz w:val="20"/>
        </w:rPr>
        <w:t xml:space="preserve"> Platforms by </w:t>
      </w:r>
      <w:r w:rsidR="007B70E9">
        <w:rPr>
          <w:sz w:val="20"/>
        </w:rPr>
        <w:t>Mason Spectator Seating in acco</w:t>
      </w:r>
      <w:r>
        <w:rPr>
          <w:sz w:val="20"/>
        </w:rPr>
        <w:t>rdance with applicable codes, the following specifications, and approved drawings.</w:t>
      </w:r>
    </w:p>
    <w:p w14:paraId="3B0C071D" w14:textId="77777777" w:rsidR="00761149" w:rsidRDefault="00000000">
      <w:pPr>
        <w:pStyle w:val="ListParagraph"/>
        <w:numPr>
          <w:ilvl w:val="2"/>
          <w:numId w:val="4"/>
        </w:numPr>
        <w:tabs>
          <w:tab w:val="left" w:pos="2462"/>
        </w:tabs>
        <w:spacing w:line="244" w:lineRule="exact"/>
        <w:ind w:left="2462" w:hanging="202"/>
        <w:jc w:val="both"/>
        <w:rPr>
          <w:sz w:val="20"/>
        </w:rPr>
      </w:pPr>
      <w:r>
        <w:rPr>
          <w:sz w:val="20"/>
        </w:rPr>
        <w:t>Related</w:t>
      </w:r>
      <w:r>
        <w:rPr>
          <w:spacing w:val="-10"/>
          <w:sz w:val="20"/>
        </w:rPr>
        <w:t xml:space="preserve"> </w:t>
      </w:r>
      <w:r>
        <w:rPr>
          <w:spacing w:val="-2"/>
          <w:sz w:val="20"/>
        </w:rPr>
        <w:t>Sections</w:t>
      </w:r>
    </w:p>
    <w:p w14:paraId="5779C7B7" w14:textId="79172A91" w:rsidR="00761149" w:rsidRDefault="00000000">
      <w:pPr>
        <w:pStyle w:val="ListParagraph"/>
        <w:numPr>
          <w:ilvl w:val="3"/>
          <w:numId w:val="4"/>
        </w:numPr>
        <w:tabs>
          <w:tab w:val="left" w:pos="2894"/>
        </w:tabs>
        <w:ind w:right="440" w:firstLine="0"/>
        <w:jc w:val="both"/>
        <w:rPr>
          <w:sz w:val="20"/>
        </w:rPr>
      </w:pPr>
      <w:r>
        <w:rPr>
          <w:sz w:val="20"/>
        </w:rPr>
        <w:t xml:space="preserve">Division 16 Electrical sections for electrical wiring and connections for electrically operated telescoping </w:t>
      </w:r>
      <w:r w:rsidR="007B70E9">
        <w:rPr>
          <w:sz w:val="20"/>
        </w:rPr>
        <w:t>seating platforms</w:t>
      </w:r>
      <w:r>
        <w:rPr>
          <w:sz w:val="20"/>
        </w:rPr>
        <w:t>.</w:t>
      </w:r>
    </w:p>
    <w:p w14:paraId="75EF8BB2" w14:textId="77777777" w:rsidR="00761149" w:rsidRDefault="00761149">
      <w:pPr>
        <w:pStyle w:val="BodyText"/>
      </w:pPr>
    </w:p>
    <w:p w14:paraId="01CF322A" w14:textId="77777777" w:rsidR="00761149" w:rsidRDefault="00000000">
      <w:pPr>
        <w:pStyle w:val="Heading1"/>
        <w:numPr>
          <w:ilvl w:val="1"/>
          <w:numId w:val="4"/>
        </w:numPr>
        <w:tabs>
          <w:tab w:val="left" w:pos="2001"/>
        </w:tabs>
        <w:ind w:left="2001" w:hanging="462"/>
      </w:pPr>
      <w:r>
        <w:rPr>
          <w:spacing w:val="-2"/>
        </w:rPr>
        <w:t>References</w:t>
      </w:r>
    </w:p>
    <w:p w14:paraId="04C42A89" w14:textId="77777777" w:rsidR="00761149" w:rsidRDefault="00000000">
      <w:pPr>
        <w:pStyle w:val="ListParagraph"/>
        <w:numPr>
          <w:ilvl w:val="2"/>
          <w:numId w:val="4"/>
        </w:numPr>
        <w:tabs>
          <w:tab w:val="left" w:pos="2468"/>
        </w:tabs>
        <w:spacing w:before="243"/>
        <w:ind w:left="2468" w:hanging="209"/>
        <w:rPr>
          <w:sz w:val="20"/>
        </w:rPr>
      </w:pPr>
      <w:r>
        <w:rPr>
          <w:sz w:val="20"/>
        </w:rPr>
        <w:t>National</w:t>
      </w:r>
      <w:r>
        <w:rPr>
          <w:spacing w:val="-10"/>
          <w:sz w:val="20"/>
        </w:rPr>
        <w:t xml:space="preserve"> </w:t>
      </w:r>
      <w:r>
        <w:rPr>
          <w:sz w:val="20"/>
        </w:rPr>
        <w:t>Fire</w:t>
      </w:r>
      <w:r>
        <w:rPr>
          <w:spacing w:val="-10"/>
          <w:sz w:val="20"/>
        </w:rPr>
        <w:t xml:space="preserve"> </w:t>
      </w:r>
      <w:r>
        <w:rPr>
          <w:sz w:val="20"/>
        </w:rPr>
        <w:t>Protection</w:t>
      </w:r>
      <w:r>
        <w:rPr>
          <w:spacing w:val="-9"/>
          <w:sz w:val="20"/>
        </w:rPr>
        <w:t xml:space="preserve"> </w:t>
      </w:r>
      <w:r>
        <w:rPr>
          <w:sz w:val="20"/>
        </w:rPr>
        <w:t>Association</w:t>
      </w:r>
      <w:r>
        <w:rPr>
          <w:spacing w:val="-8"/>
          <w:sz w:val="20"/>
        </w:rPr>
        <w:t xml:space="preserve"> </w:t>
      </w:r>
      <w:r>
        <w:rPr>
          <w:spacing w:val="-2"/>
          <w:sz w:val="20"/>
        </w:rPr>
        <w:t>(NFPA)</w:t>
      </w:r>
    </w:p>
    <w:p w14:paraId="74A082DD" w14:textId="77777777" w:rsidR="00761149" w:rsidRDefault="00000000">
      <w:pPr>
        <w:pStyle w:val="ListParagraph"/>
        <w:numPr>
          <w:ilvl w:val="3"/>
          <w:numId w:val="4"/>
        </w:numPr>
        <w:tabs>
          <w:tab w:val="left" w:pos="2894"/>
        </w:tabs>
        <w:spacing w:before="1"/>
        <w:ind w:right="438" w:firstLine="0"/>
        <w:rPr>
          <w:sz w:val="20"/>
        </w:rPr>
      </w:pPr>
      <w:r>
        <w:rPr>
          <w:sz w:val="20"/>
        </w:rPr>
        <w:t>NFPA</w:t>
      </w:r>
      <w:r>
        <w:rPr>
          <w:spacing w:val="80"/>
          <w:sz w:val="20"/>
        </w:rPr>
        <w:t xml:space="preserve"> </w:t>
      </w:r>
      <w:r>
        <w:rPr>
          <w:sz w:val="20"/>
        </w:rPr>
        <w:t>102</w:t>
      </w:r>
      <w:r>
        <w:rPr>
          <w:spacing w:val="80"/>
          <w:sz w:val="20"/>
        </w:rPr>
        <w:t xml:space="preserve"> </w:t>
      </w:r>
      <w:r>
        <w:rPr>
          <w:sz w:val="20"/>
        </w:rPr>
        <w:t>Standard</w:t>
      </w:r>
      <w:r>
        <w:rPr>
          <w:spacing w:val="79"/>
          <w:sz w:val="20"/>
        </w:rPr>
        <w:t xml:space="preserve"> </w:t>
      </w:r>
      <w:r>
        <w:rPr>
          <w:sz w:val="20"/>
        </w:rPr>
        <w:t>for</w:t>
      </w:r>
      <w:r>
        <w:rPr>
          <w:spacing w:val="80"/>
          <w:sz w:val="20"/>
        </w:rPr>
        <w:t xml:space="preserve"> </w:t>
      </w:r>
      <w:r>
        <w:rPr>
          <w:sz w:val="20"/>
        </w:rPr>
        <w:t>Assembly</w:t>
      </w:r>
      <w:r>
        <w:rPr>
          <w:spacing w:val="80"/>
          <w:sz w:val="20"/>
        </w:rPr>
        <w:t xml:space="preserve"> </w:t>
      </w:r>
      <w:r>
        <w:rPr>
          <w:sz w:val="20"/>
        </w:rPr>
        <w:t>Seating,</w:t>
      </w:r>
      <w:r>
        <w:rPr>
          <w:spacing w:val="80"/>
          <w:sz w:val="20"/>
        </w:rPr>
        <w:t xml:space="preserve"> </w:t>
      </w:r>
      <w:proofErr w:type="gramStart"/>
      <w:r>
        <w:rPr>
          <w:sz w:val="20"/>
        </w:rPr>
        <w:t>Tents</w:t>
      </w:r>
      <w:proofErr w:type="gramEnd"/>
      <w:r>
        <w:rPr>
          <w:spacing w:val="80"/>
          <w:sz w:val="20"/>
        </w:rPr>
        <w:t xml:space="preserve"> </w:t>
      </w:r>
      <w:r>
        <w:rPr>
          <w:sz w:val="20"/>
        </w:rPr>
        <w:t>and</w:t>
      </w:r>
      <w:r>
        <w:rPr>
          <w:spacing w:val="79"/>
          <w:sz w:val="20"/>
        </w:rPr>
        <w:t xml:space="preserve"> </w:t>
      </w:r>
      <w:r>
        <w:rPr>
          <w:sz w:val="20"/>
        </w:rPr>
        <w:t xml:space="preserve">Membrane </w:t>
      </w:r>
      <w:r>
        <w:rPr>
          <w:spacing w:val="-2"/>
          <w:sz w:val="20"/>
        </w:rPr>
        <w:t>Structures</w:t>
      </w:r>
    </w:p>
    <w:p w14:paraId="4CC958DA" w14:textId="77777777" w:rsidR="00761149" w:rsidRDefault="00000000">
      <w:pPr>
        <w:pStyle w:val="ListParagraph"/>
        <w:numPr>
          <w:ilvl w:val="2"/>
          <w:numId w:val="4"/>
        </w:numPr>
        <w:tabs>
          <w:tab w:val="left" w:pos="2461"/>
        </w:tabs>
        <w:spacing w:before="1" w:line="243" w:lineRule="exact"/>
        <w:ind w:left="2461" w:hanging="202"/>
        <w:rPr>
          <w:sz w:val="20"/>
        </w:rPr>
      </w:pPr>
      <w:r>
        <w:rPr>
          <w:sz w:val="20"/>
        </w:rPr>
        <w:t>American</w:t>
      </w:r>
      <w:r>
        <w:rPr>
          <w:spacing w:val="-10"/>
          <w:sz w:val="20"/>
        </w:rPr>
        <w:t xml:space="preserve"> </w:t>
      </w:r>
      <w:r>
        <w:rPr>
          <w:sz w:val="20"/>
        </w:rPr>
        <w:t>Welding</w:t>
      </w:r>
      <w:r>
        <w:rPr>
          <w:spacing w:val="-8"/>
          <w:sz w:val="20"/>
        </w:rPr>
        <w:t xml:space="preserve"> </w:t>
      </w:r>
      <w:r>
        <w:rPr>
          <w:sz w:val="20"/>
        </w:rPr>
        <w:t>society</w:t>
      </w:r>
      <w:r>
        <w:rPr>
          <w:spacing w:val="-10"/>
          <w:sz w:val="20"/>
        </w:rPr>
        <w:t xml:space="preserve"> </w:t>
      </w:r>
      <w:r>
        <w:rPr>
          <w:spacing w:val="-2"/>
          <w:sz w:val="20"/>
        </w:rPr>
        <w:t>(AWS):</w:t>
      </w:r>
    </w:p>
    <w:p w14:paraId="63628892" w14:textId="77777777" w:rsidR="00761149" w:rsidRDefault="00000000">
      <w:pPr>
        <w:pStyle w:val="ListParagraph"/>
        <w:numPr>
          <w:ilvl w:val="3"/>
          <w:numId w:val="4"/>
        </w:numPr>
        <w:tabs>
          <w:tab w:val="left" w:pos="2855"/>
        </w:tabs>
        <w:spacing w:line="243" w:lineRule="exact"/>
        <w:ind w:left="2855" w:hanging="236"/>
        <w:rPr>
          <w:sz w:val="20"/>
        </w:rPr>
      </w:pPr>
      <w:r>
        <w:rPr>
          <w:sz w:val="20"/>
        </w:rPr>
        <w:t>AWS</w:t>
      </w:r>
      <w:r>
        <w:rPr>
          <w:spacing w:val="-6"/>
          <w:sz w:val="20"/>
        </w:rPr>
        <w:t xml:space="preserve"> </w:t>
      </w:r>
      <w:r>
        <w:rPr>
          <w:sz w:val="20"/>
        </w:rPr>
        <w:t>D1.1</w:t>
      </w:r>
      <w:r>
        <w:rPr>
          <w:spacing w:val="-6"/>
          <w:sz w:val="20"/>
        </w:rPr>
        <w:t xml:space="preserve"> </w:t>
      </w:r>
      <w:r>
        <w:rPr>
          <w:sz w:val="20"/>
        </w:rPr>
        <w:t>Structural</w:t>
      </w:r>
      <w:r>
        <w:rPr>
          <w:spacing w:val="-5"/>
          <w:sz w:val="20"/>
        </w:rPr>
        <w:t xml:space="preserve"> </w:t>
      </w:r>
      <w:r>
        <w:rPr>
          <w:sz w:val="20"/>
        </w:rPr>
        <w:t>Welding</w:t>
      </w:r>
      <w:r>
        <w:rPr>
          <w:spacing w:val="-6"/>
          <w:sz w:val="20"/>
        </w:rPr>
        <w:t xml:space="preserve"> </w:t>
      </w:r>
      <w:r>
        <w:rPr>
          <w:sz w:val="20"/>
        </w:rPr>
        <w:t>Code</w:t>
      </w:r>
      <w:r>
        <w:rPr>
          <w:spacing w:val="-7"/>
          <w:sz w:val="20"/>
        </w:rPr>
        <w:t xml:space="preserve"> </w:t>
      </w:r>
      <w:r>
        <w:rPr>
          <w:sz w:val="20"/>
        </w:rPr>
        <w:t>–</w:t>
      </w:r>
      <w:r>
        <w:rPr>
          <w:spacing w:val="-6"/>
          <w:sz w:val="20"/>
        </w:rPr>
        <w:t xml:space="preserve"> </w:t>
      </w:r>
      <w:r>
        <w:rPr>
          <w:spacing w:val="-4"/>
          <w:sz w:val="20"/>
        </w:rPr>
        <w:t>Steel</w:t>
      </w:r>
    </w:p>
    <w:p w14:paraId="561E4006" w14:textId="77777777" w:rsidR="00761149" w:rsidRDefault="00000000">
      <w:pPr>
        <w:pStyle w:val="ListParagraph"/>
        <w:numPr>
          <w:ilvl w:val="3"/>
          <w:numId w:val="4"/>
        </w:numPr>
        <w:tabs>
          <w:tab w:val="left" w:pos="2864"/>
        </w:tabs>
        <w:spacing w:before="1"/>
        <w:ind w:left="2864" w:hanging="245"/>
        <w:rPr>
          <w:sz w:val="20"/>
        </w:rPr>
      </w:pPr>
      <w:r>
        <w:rPr>
          <w:sz w:val="20"/>
        </w:rPr>
        <w:t>AWS</w:t>
      </w:r>
      <w:r>
        <w:rPr>
          <w:spacing w:val="-6"/>
          <w:sz w:val="20"/>
        </w:rPr>
        <w:t xml:space="preserve"> </w:t>
      </w:r>
      <w:r>
        <w:rPr>
          <w:sz w:val="20"/>
        </w:rPr>
        <w:t>D1.3</w:t>
      </w:r>
      <w:r>
        <w:rPr>
          <w:spacing w:val="-5"/>
          <w:sz w:val="20"/>
        </w:rPr>
        <w:t xml:space="preserve"> </w:t>
      </w:r>
      <w:r>
        <w:rPr>
          <w:sz w:val="20"/>
        </w:rPr>
        <w:t>Structural</w:t>
      </w:r>
      <w:r>
        <w:rPr>
          <w:spacing w:val="-5"/>
          <w:sz w:val="20"/>
        </w:rPr>
        <w:t xml:space="preserve"> </w:t>
      </w:r>
      <w:r>
        <w:rPr>
          <w:sz w:val="20"/>
        </w:rPr>
        <w:t>Welding</w:t>
      </w:r>
      <w:r>
        <w:rPr>
          <w:spacing w:val="-6"/>
          <w:sz w:val="20"/>
        </w:rPr>
        <w:t xml:space="preserve"> </w:t>
      </w:r>
      <w:r>
        <w:rPr>
          <w:sz w:val="20"/>
        </w:rPr>
        <w:t>Code</w:t>
      </w:r>
      <w:r>
        <w:rPr>
          <w:spacing w:val="-6"/>
          <w:sz w:val="20"/>
        </w:rPr>
        <w:t xml:space="preserve"> </w:t>
      </w:r>
      <w:r>
        <w:rPr>
          <w:sz w:val="20"/>
        </w:rPr>
        <w:t>-</w:t>
      </w:r>
      <w:r>
        <w:rPr>
          <w:spacing w:val="-6"/>
          <w:sz w:val="20"/>
        </w:rPr>
        <w:t xml:space="preserve"> </w:t>
      </w:r>
      <w:r>
        <w:rPr>
          <w:sz w:val="20"/>
        </w:rPr>
        <w:t>Sheet</w:t>
      </w:r>
      <w:r>
        <w:rPr>
          <w:spacing w:val="-5"/>
          <w:sz w:val="20"/>
        </w:rPr>
        <w:t xml:space="preserve"> </w:t>
      </w:r>
      <w:r>
        <w:rPr>
          <w:spacing w:val="-4"/>
          <w:sz w:val="20"/>
        </w:rPr>
        <w:t>Steel</w:t>
      </w:r>
    </w:p>
    <w:p w14:paraId="618B111A" w14:textId="77777777" w:rsidR="00761149" w:rsidRDefault="00000000">
      <w:pPr>
        <w:pStyle w:val="ListParagraph"/>
        <w:numPr>
          <w:ilvl w:val="2"/>
          <w:numId w:val="4"/>
        </w:numPr>
        <w:tabs>
          <w:tab w:val="left" w:pos="2459"/>
        </w:tabs>
        <w:ind w:left="2459" w:hanging="200"/>
        <w:rPr>
          <w:sz w:val="20"/>
        </w:rPr>
      </w:pPr>
      <w:r>
        <w:rPr>
          <w:sz w:val="20"/>
        </w:rPr>
        <w:t>Americans</w:t>
      </w:r>
      <w:r>
        <w:rPr>
          <w:spacing w:val="-8"/>
          <w:sz w:val="20"/>
        </w:rPr>
        <w:t xml:space="preserve"> </w:t>
      </w:r>
      <w:r>
        <w:rPr>
          <w:sz w:val="20"/>
        </w:rPr>
        <w:t>with</w:t>
      </w:r>
      <w:r>
        <w:rPr>
          <w:spacing w:val="-7"/>
          <w:sz w:val="20"/>
        </w:rPr>
        <w:t xml:space="preserve"> </w:t>
      </w:r>
      <w:r>
        <w:rPr>
          <w:sz w:val="20"/>
        </w:rPr>
        <w:t>Disability</w:t>
      </w:r>
      <w:r>
        <w:rPr>
          <w:spacing w:val="-8"/>
          <w:sz w:val="20"/>
        </w:rPr>
        <w:t xml:space="preserve"> </w:t>
      </w:r>
      <w:r>
        <w:rPr>
          <w:sz w:val="20"/>
        </w:rPr>
        <w:t>Act</w:t>
      </w:r>
      <w:r>
        <w:rPr>
          <w:spacing w:val="-8"/>
          <w:sz w:val="20"/>
        </w:rPr>
        <w:t xml:space="preserve"> </w:t>
      </w:r>
      <w:r>
        <w:rPr>
          <w:spacing w:val="-2"/>
          <w:sz w:val="20"/>
        </w:rPr>
        <w:t>(ADA)</w:t>
      </w:r>
    </w:p>
    <w:p w14:paraId="2F1BF401" w14:textId="77777777" w:rsidR="00761149" w:rsidRDefault="00000000">
      <w:pPr>
        <w:pStyle w:val="ListParagraph"/>
        <w:numPr>
          <w:ilvl w:val="3"/>
          <w:numId w:val="4"/>
        </w:numPr>
        <w:tabs>
          <w:tab w:val="left" w:pos="2855"/>
        </w:tabs>
        <w:spacing w:before="1"/>
        <w:ind w:left="2855" w:hanging="236"/>
        <w:rPr>
          <w:sz w:val="20"/>
        </w:rPr>
      </w:pPr>
      <w:r>
        <w:rPr>
          <w:sz w:val="20"/>
        </w:rPr>
        <w:t>ADA</w:t>
      </w:r>
      <w:r>
        <w:rPr>
          <w:spacing w:val="-6"/>
          <w:sz w:val="20"/>
        </w:rPr>
        <w:t xml:space="preserve"> </w:t>
      </w:r>
      <w:r>
        <w:rPr>
          <w:sz w:val="20"/>
        </w:rPr>
        <w:t>-</w:t>
      </w:r>
      <w:r>
        <w:rPr>
          <w:spacing w:val="-7"/>
          <w:sz w:val="20"/>
        </w:rPr>
        <w:t xml:space="preserve"> </w:t>
      </w:r>
      <w:r>
        <w:rPr>
          <w:sz w:val="20"/>
        </w:rPr>
        <w:t>Standards</w:t>
      </w:r>
      <w:r>
        <w:rPr>
          <w:spacing w:val="-6"/>
          <w:sz w:val="20"/>
        </w:rPr>
        <w:t xml:space="preserve"> </w:t>
      </w:r>
      <w:r>
        <w:rPr>
          <w:sz w:val="20"/>
        </w:rPr>
        <w:t>for</w:t>
      </w:r>
      <w:r>
        <w:rPr>
          <w:spacing w:val="-6"/>
          <w:sz w:val="20"/>
        </w:rPr>
        <w:t xml:space="preserve"> </w:t>
      </w:r>
      <w:r>
        <w:rPr>
          <w:sz w:val="20"/>
        </w:rPr>
        <w:t>Accessible</w:t>
      </w:r>
      <w:r>
        <w:rPr>
          <w:spacing w:val="-7"/>
          <w:sz w:val="20"/>
        </w:rPr>
        <w:t xml:space="preserve"> </w:t>
      </w:r>
      <w:r>
        <w:rPr>
          <w:spacing w:val="-2"/>
          <w:sz w:val="20"/>
        </w:rPr>
        <w:t>Design</w:t>
      </w:r>
    </w:p>
    <w:p w14:paraId="5E6C90DF" w14:textId="77777777" w:rsidR="00761149" w:rsidRDefault="00000000">
      <w:pPr>
        <w:pStyle w:val="Heading1"/>
        <w:numPr>
          <w:ilvl w:val="1"/>
          <w:numId w:val="4"/>
        </w:numPr>
        <w:tabs>
          <w:tab w:val="left" w:pos="2002"/>
        </w:tabs>
        <w:spacing w:before="243"/>
        <w:ind w:left="2002" w:hanging="462"/>
      </w:pPr>
      <w:r>
        <w:t>Manufacturer’s</w:t>
      </w:r>
      <w:r>
        <w:rPr>
          <w:spacing w:val="-9"/>
        </w:rPr>
        <w:t xml:space="preserve"> </w:t>
      </w:r>
      <w:r>
        <w:t>System</w:t>
      </w:r>
      <w:r>
        <w:rPr>
          <w:spacing w:val="-8"/>
        </w:rPr>
        <w:t xml:space="preserve"> </w:t>
      </w:r>
      <w:r>
        <w:t>Engineering</w:t>
      </w:r>
      <w:r>
        <w:rPr>
          <w:spacing w:val="-10"/>
        </w:rPr>
        <w:t xml:space="preserve"> </w:t>
      </w:r>
      <w:r>
        <w:rPr>
          <w:spacing w:val="-2"/>
        </w:rPr>
        <w:t>Description</w:t>
      </w:r>
    </w:p>
    <w:p w14:paraId="05FE91EF" w14:textId="77777777" w:rsidR="00761149" w:rsidRDefault="00000000">
      <w:pPr>
        <w:pStyle w:val="ListParagraph"/>
        <w:numPr>
          <w:ilvl w:val="2"/>
          <w:numId w:val="4"/>
        </w:numPr>
        <w:tabs>
          <w:tab w:val="left" w:pos="2488"/>
        </w:tabs>
        <w:spacing w:before="243"/>
        <w:ind w:right="438" w:firstLine="0"/>
        <w:jc w:val="both"/>
        <w:rPr>
          <w:sz w:val="20"/>
        </w:rPr>
      </w:pPr>
      <w:r>
        <w:rPr>
          <w:sz w:val="20"/>
        </w:rPr>
        <w:t>Structural Performance:</w:t>
      </w:r>
      <w:r>
        <w:rPr>
          <w:spacing w:val="40"/>
          <w:sz w:val="20"/>
        </w:rPr>
        <w:t xml:space="preserve"> </w:t>
      </w:r>
      <w:r>
        <w:rPr>
          <w:sz w:val="20"/>
        </w:rPr>
        <w:t>Engineer, fabricate and install telescopic gym seat to the following structural loads without exceeding allowable design working stresses of materials involved, including anchors and connection.</w:t>
      </w:r>
      <w:r>
        <w:rPr>
          <w:spacing w:val="40"/>
          <w:sz w:val="20"/>
        </w:rPr>
        <w:t xml:space="preserve"> </w:t>
      </w:r>
      <w:r>
        <w:rPr>
          <w:sz w:val="20"/>
        </w:rPr>
        <w:t>Apply each load to produce maximum stress in each respective component of each gym seat unit.</w:t>
      </w:r>
    </w:p>
    <w:p w14:paraId="123125EA" w14:textId="77777777" w:rsidR="00761149" w:rsidRDefault="00000000">
      <w:pPr>
        <w:pStyle w:val="ListParagraph"/>
        <w:numPr>
          <w:ilvl w:val="3"/>
          <w:numId w:val="4"/>
        </w:numPr>
        <w:tabs>
          <w:tab w:val="left" w:pos="2809"/>
        </w:tabs>
        <w:spacing w:before="1"/>
        <w:ind w:right="441" w:firstLine="0"/>
        <w:jc w:val="both"/>
        <w:rPr>
          <w:sz w:val="20"/>
        </w:rPr>
      </w:pPr>
      <w:r>
        <w:rPr>
          <w:sz w:val="20"/>
        </w:rPr>
        <w:t>Design</w:t>
      </w:r>
      <w:r>
        <w:rPr>
          <w:spacing w:val="-3"/>
          <w:sz w:val="20"/>
        </w:rPr>
        <w:t xml:space="preserve"> </w:t>
      </w:r>
      <w:r>
        <w:rPr>
          <w:sz w:val="20"/>
        </w:rPr>
        <w:t>Loads:</w:t>
      </w:r>
      <w:r>
        <w:rPr>
          <w:spacing w:val="40"/>
          <w:sz w:val="20"/>
        </w:rPr>
        <w:t xml:space="preserve"> </w:t>
      </w:r>
      <w:r>
        <w:rPr>
          <w:sz w:val="20"/>
        </w:rPr>
        <w:t>Comply</w:t>
      </w:r>
      <w:r>
        <w:rPr>
          <w:spacing w:val="-3"/>
          <w:sz w:val="20"/>
        </w:rPr>
        <w:t xml:space="preserve"> </w:t>
      </w:r>
      <w:r>
        <w:rPr>
          <w:sz w:val="20"/>
        </w:rPr>
        <w:t>with</w:t>
      </w:r>
      <w:r>
        <w:rPr>
          <w:spacing w:val="-3"/>
          <w:sz w:val="20"/>
        </w:rPr>
        <w:t xml:space="preserve"> </w:t>
      </w:r>
      <w:r>
        <w:rPr>
          <w:sz w:val="20"/>
        </w:rPr>
        <w:t>NFPA</w:t>
      </w:r>
      <w:r>
        <w:rPr>
          <w:spacing w:val="-4"/>
          <w:sz w:val="20"/>
        </w:rPr>
        <w:t xml:space="preserve"> </w:t>
      </w:r>
      <w:r>
        <w:rPr>
          <w:sz w:val="20"/>
        </w:rPr>
        <w:t>102,</w:t>
      </w:r>
      <w:r>
        <w:rPr>
          <w:spacing w:val="-3"/>
          <w:sz w:val="20"/>
        </w:rPr>
        <w:t xml:space="preserve"> </w:t>
      </w:r>
      <w:r>
        <w:rPr>
          <w:sz w:val="20"/>
        </w:rPr>
        <w:t>1992</w:t>
      </w:r>
      <w:r>
        <w:rPr>
          <w:spacing w:val="-4"/>
          <w:sz w:val="20"/>
        </w:rPr>
        <w:t xml:space="preserve"> </w:t>
      </w:r>
      <w:r>
        <w:rPr>
          <w:sz w:val="20"/>
        </w:rPr>
        <w:t>Edition,</w:t>
      </w:r>
      <w:r>
        <w:rPr>
          <w:spacing w:val="-3"/>
          <w:sz w:val="20"/>
        </w:rPr>
        <w:t xml:space="preserve"> </w:t>
      </w:r>
      <w:r>
        <w:rPr>
          <w:sz w:val="20"/>
        </w:rPr>
        <w:t>Chapter</w:t>
      </w:r>
      <w:r>
        <w:rPr>
          <w:spacing w:val="-4"/>
          <w:sz w:val="20"/>
        </w:rPr>
        <w:t xml:space="preserve"> </w:t>
      </w:r>
      <w:r>
        <w:rPr>
          <w:sz w:val="20"/>
        </w:rPr>
        <w:t>5</w:t>
      </w:r>
      <w:r>
        <w:rPr>
          <w:spacing w:val="-4"/>
          <w:sz w:val="20"/>
        </w:rPr>
        <w:t xml:space="preserve"> </w:t>
      </w:r>
      <w:r>
        <w:rPr>
          <w:sz w:val="20"/>
        </w:rPr>
        <w:t>for</w:t>
      </w:r>
      <w:r>
        <w:rPr>
          <w:spacing w:val="-4"/>
          <w:sz w:val="20"/>
        </w:rPr>
        <w:t xml:space="preserve"> </w:t>
      </w:r>
      <w:r>
        <w:rPr>
          <w:sz w:val="20"/>
        </w:rPr>
        <w:t xml:space="preserve">design </w:t>
      </w:r>
      <w:r>
        <w:rPr>
          <w:spacing w:val="-2"/>
          <w:sz w:val="20"/>
        </w:rPr>
        <w:t>loads.</w:t>
      </w:r>
    </w:p>
    <w:p w14:paraId="02883C4E" w14:textId="77777777" w:rsidR="00761149" w:rsidRDefault="00000000">
      <w:pPr>
        <w:pStyle w:val="ListParagraph"/>
        <w:numPr>
          <w:ilvl w:val="2"/>
          <w:numId w:val="4"/>
        </w:numPr>
        <w:tabs>
          <w:tab w:val="left" w:pos="2462"/>
        </w:tabs>
        <w:spacing w:line="243" w:lineRule="exact"/>
        <w:ind w:left="2462" w:hanging="202"/>
        <w:jc w:val="both"/>
        <w:rPr>
          <w:sz w:val="20"/>
        </w:rPr>
      </w:pPr>
      <w:r>
        <w:rPr>
          <w:sz w:val="20"/>
        </w:rPr>
        <w:t>Design</w:t>
      </w:r>
      <w:r>
        <w:rPr>
          <w:spacing w:val="-9"/>
          <w:sz w:val="20"/>
        </w:rPr>
        <w:t xml:space="preserve"> </w:t>
      </w:r>
      <w:r>
        <w:rPr>
          <w:spacing w:val="-2"/>
          <w:sz w:val="20"/>
        </w:rPr>
        <w:t>Criteria:</w:t>
      </w:r>
    </w:p>
    <w:p w14:paraId="3F7E3BF3" w14:textId="77777777" w:rsidR="00761149" w:rsidRDefault="00000000">
      <w:pPr>
        <w:pStyle w:val="ListParagraph"/>
        <w:numPr>
          <w:ilvl w:val="3"/>
          <w:numId w:val="4"/>
        </w:numPr>
        <w:tabs>
          <w:tab w:val="left" w:pos="2858"/>
        </w:tabs>
        <w:spacing w:before="1"/>
        <w:ind w:right="437" w:firstLine="0"/>
        <w:jc w:val="both"/>
        <w:rPr>
          <w:sz w:val="20"/>
        </w:rPr>
      </w:pPr>
      <w:r>
        <w:rPr>
          <w:sz w:val="20"/>
        </w:rPr>
        <w:t>Bleachers shall be designed at minimum to withstand the following loads and forces in addition to their own weight:</w:t>
      </w:r>
    </w:p>
    <w:p w14:paraId="68CEBB49" w14:textId="77777777" w:rsidR="00761149" w:rsidRDefault="00000000">
      <w:pPr>
        <w:pStyle w:val="ListParagraph"/>
        <w:numPr>
          <w:ilvl w:val="4"/>
          <w:numId w:val="4"/>
        </w:numPr>
        <w:tabs>
          <w:tab w:val="left" w:pos="3150"/>
        </w:tabs>
        <w:spacing w:before="1"/>
        <w:ind w:right="438" w:firstLine="0"/>
        <w:rPr>
          <w:sz w:val="20"/>
        </w:rPr>
      </w:pPr>
      <w:r>
        <w:rPr>
          <w:sz w:val="20"/>
        </w:rPr>
        <w:t>Seat</w:t>
      </w:r>
      <w:r>
        <w:rPr>
          <w:spacing w:val="27"/>
          <w:sz w:val="20"/>
        </w:rPr>
        <w:t xml:space="preserve"> </w:t>
      </w:r>
      <w:r>
        <w:rPr>
          <w:sz w:val="20"/>
        </w:rPr>
        <w:t>and</w:t>
      </w:r>
      <w:r>
        <w:rPr>
          <w:spacing w:val="28"/>
          <w:sz w:val="20"/>
        </w:rPr>
        <w:t xml:space="preserve"> </w:t>
      </w:r>
      <w:r>
        <w:rPr>
          <w:sz w:val="20"/>
        </w:rPr>
        <w:t>footboards</w:t>
      </w:r>
      <w:r>
        <w:rPr>
          <w:spacing w:val="26"/>
          <w:sz w:val="20"/>
        </w:rPr>
        <w:t xml:space="preserve"> </w:t>
      </w:r>
      <w:r>
        <w:rPr>
          <w:sz w:val="20"/>
        </w:rPr>
        <w:t>shall</w:t>
      </w:r>
      <w:r>
        <w:rPr>
          <w:spacing w:val="27"/>
          <w:sz w:val="20"/>
        </w:rPr>
        <w:t xml:space="preserve"> </w:t>
      </w:r>
      <w:r>
        <w:rPr>
          <w:sz w:val="20"/>
        </w:rPr>
        <w:t>be</w:t>
      </w:r>
      <w:r>
        <w:rPr>
          <w:spacing w:val="26"/>
          <w:sz w:val="20"/>
        </w:rPr>
        <w:t xml:space="preserve"> </w:t>
      </w:r>
      <w:r>
        <w:rPr>
          <w:sz w:val="20"/>
        </w:rPr>
        <w:t>designed</w:t>
      </w:r>
      <w:r>
        <w:rPr>
          <w:spacing w:val="28"/>
          <w:sz w:val="20"/>
        </w:rPr>
        <w:t xml:space="preserve"> </w:t>
      </w:r>
      <w:r>
        <w:rPr>
          <w:sz w:val="20"/>
        </w:rPr>
        <w:t>to</w:t>
      </w:r>
      <w:r>
        <w:rPr>
          <w:spacing w:val="27"/>
          <w:sz w:val="20"/>
        </w:rPr>
        <w:t xml:space="preserve"> </w:t>
      </w:r>
      <w:r>
        <w:rPr>
          <w:sz w:val="20"/>
        </w:rPr>
        <w:t>withstand</w:t>
      </w:r>
      <w:r>
        <w:rPr>
          <w:spacing w:val="28"/>
          <w:sz w:val="20"/>
        </w:rPr>
        <w:t xml:space="preserve"> </w:t>
      </w:r>
      <w:r>
        <w:rPr>
          <w:sz w:val="20"/>
        </w:rPr>
        <w:t>a</w:t>
      </w:r>
      <w:r>
        <w:rPr>
          <w:spacing w:val="28"/>
          <w:sz w:val="20"/>
        </w:rPr>
        <w:t xml:space="preserve"> </w:t>
      </w:r>
      <w:r>
        <w:rPr>
          <w:sz w:val="20"/>
        </w:rPr>
        <w:t>vertical</w:t>
      </w:r>
      <w:r>
        <w:rPr>
          <w:spacing w:val="27"/>
          <w:sz w:val="20"/>
        </w:rPr>
        <w:t xml:space="preserve"> </w:t>
      </w:r>
      <w:r>
        <w:rPr>
          <w:sz w:val="20"/>
        </w:rPr>
        <w:t>live load of 120 lbs. per lineal foot (178 kg /m)</w:t>
      </w:r>
    </w:p>
    <w:p w14:paraId="5DF3C07A" w14:textId="77777777" w:rsidR="00761149" w:rsidRDefault="00000000">
      <w:pPr>
        <w:pStyle w:val="ListParagraph"/>
        <w:numPr>
          <w:ilvl w:val="4"/>
          <w:numId w:val="4"/>
        </w:numPr>
        <w:tabs>
          <w:tab w:val="left" w:pos="3180"/>
        </w:tabs>
        <w:ind w:right="438" w:firstLine="0"/>
        <w:rPr>
          <w:sz w:val="20"/>
        </w:rPr>
      </w:pPr>
      <w:r>
        <w:rPr>
          <w:sz w:val="20"/>
        </w:rPr>
        <w:t xml:space="preserve">Platforms shall be designed to withstand a vertical live load of 100 lbs. per square foot (488 kg/ </w:t>
      </w:r>
      <w:proofErr w:type="spellStart"/>
      <w:r>
        <w:rPr>
          <w:sz w:val="20"/>
        </w:rPr>
        <w:t>sq.m</w:t>
      </w:r>
      <w:proofErr w:type="spellEnd"/>
      <w:r>
        <w:rPr>
          <w:sz w:val="20"/>
        </w:rPr>
        <w:t>)</w:t>
      </w:r>
    </w:p>
    <w:p w14:paraId="6B2BE3CE" w14:textId="77777777" w:rsidR="00761149" w:rsidRDefault="00000000">
      <w:pPr>
        <w:pStyle w:val="ListParagraph"/>
        <w:numPr>
          <w:ilvl w:val="4"/>
          <w:numId w:val="4"/>
        </w:numPr>
        <w:tabs>
          <w:tab w:val="left" w:pos="3215"/>
        </w:tabs>
        <w:spacing w:before="1"/>
        <w:ind w:right="440" w:firstLine="0"/>
        <w:rPr>
          <w:sz w:val="20"/>
        </w:rPr>
      </w:pPr>
      <w:r>
        <w:rPr>
          <w:sz w:val="20"/>
        </w:rPr>
        <w:t>Each row shall withstand a horizontal side sway force of 24 lbs. per lineal foot (37.5 kg / meter)</w:t>
      </w:r>
    </w:p>
    <w:p w14:paraId="0DCF4DB9" w14:textId="77777777" w:rsidR="00761149" w:rsidRDefault="00000000">
      <w:pPr>
        <w:pStyle w:val="ListParagraph"/>
        <w:numPr>
          <w:ilvl w:val="4"/>
          <w:numId w:val="4"/>
        </w:numPr>
        <w:tabs>
          <w:tab w:val="left" w:pos="3226"/>
        </w:tabs>
        <w:ind w:right="439" w:firstLine="0"/>
        <w:rPr>
          <w:sz w:val="20"/>
        </w:rPr>
      </w:pPr>
      <w:r>
        <w:rPr>
          <w:sz w:val="20"/>
        </w:rPr>
        <w:t>End and back rails shall withstand an outward force of 50 lbs. per lineal foot at the top rail (74.4 kg / m)</w:t>
      </w:r>
    </w:p>
    <w:p w14:paraId="64E57DA8" w14:textId="77777777" w:rsidR="00761149" w:rsidRDefault="00761149">
      <w:pPr>
        <w:rPr>
          <w:sz w:val="20"/>
        </w:rPr>
        <w:sectPr w:rsidR="00761149" w:rsidSect="00CB4195">
          <w:headerReference w:type="default" r:id="rId7"/>
          <w:footerReference w:type="default" r:id="rId8"/>
          <w:type w:val="continuous"/>
          <w:pgSz w:w="12240" w:h="15840"/>
          <w:pgMar w:top="2240" w:right="1720" w:bottom="1860" w:left="1340" w:header="854" w:footer="1666" w:gutter="0"/>
          <w:pgNumType w:start="1"/>
          <w:cols w:space="720"/>
        </w:sectPr>
      </w:pPr>
    </w:p>
    <w:p w14:paraId="531292DC" w14:textId="77777777" w:rsidR="00761149" w:rsidRDefault="00761149">
      <w:pPr>
        <w:pStyle w:val="BodyText"/>
        <w:spacing w:before="128"/>
      </w:pPr>
    </w:p>
    <w:p w14:paraId="0A98F34B" w14:textId="77777777" w:rsidR="00761149" w:rsidRDefault="00000000">
      <w:pPr>
        <w:pStyle w:val="Heading1"/>
        <w:numPr>
          <w:ilvl w:val="1"/>
          <w:numId w:val="4"/>
        </w:numPr>
        <w:tabs>
          <w:tab w:val="left" w:pos="2002"/>
        </w:tabs>
        <w:ind w:left="2002" w:hanging="462"/>
      </w:pPr>
      <w:r>
        <w:rPr>
          <w:spacing w:val="-2"/>
        </w:rPr>
        <w:t>Submittals</w:t>
      </w:r>
    </w:p>
    <w:p w14:paraId="28BA30E8" w14:textId="77777777" w:rsidR="00761149" w:rsidRDefault="00000000">
      <w:pPr>
        <w:pStyle w:val="ListParagraph"/>
        <w:numPr>
          <w:ilvl w:val="2"/>
          <w:numId w:val="4"/>
        </w:numPr>
        <w:tabs>
          <w:tab w:val="left" w:pos="2478"/>
        </w:tabs>
        <w:spacing w:before="243"/>
        <w:ind w:left="2259" w:right="438" w:firstLine="0"/>
        <w:jc w:val="both"/>
        <w:rPr>
          <w:sz w:val="20"/>
        </w:rPr>
      </w:pPr>
      <w:r>
        <w:rPr>
          <w:sz w:val="20"/>
        </w:rPr>
        <w:t>Shop Drawings:</w:t>
      </w:r>
      <w:r>
        <w:rPr>
          <w:spacing w:val="40"/>
          <w:sz w:val="20"/>
        </w:rPr>
        <w:t xml:space="preserve"> </w:t>
      </w:r>
      <w:r>
        <w:rPr>
          <w:sz w:val="20"/>
        </w:rPr>
        <w:t>Indicate Telescoping Gym Seat assembly layout.</w:t>
      </w:r>
      <w:r>
        <w:rPr>
          <w:spacing w:val="40"/>
          <w:sz w:val="20"/>
        </w:rPr>
        <w:t xml:space="preserve"> </w:t>
      </w:r>
      <w:r>
        <w:rPr>
          <w:sz w:val="20"/>
        </w:rPr>
        <w:t>Show seat heights, row spacing and rise, aisle widths and locations, assembly dimensions, anchorage to supporting structure, material types and finishes.</w:t>
      </w:r>
    </w:p>
    <w:p w14:paraId="09F2F1A7" w14:textId="77777777" w:rsidR="00761149" w:rsidRDefault="00000000">
      <w:pPr>
        <w:pStyle w:val="ListParagraph"/>
        <w:numPr>
          <w:ilvl w:val="3"/>
          <w:numId w:val="4"/>
        </w:numPr>
        <w:tabs>
          <w:tab w:val="left" w:pos="2856"/>
        </w:tabs>
        <w:spacing w:line="244" w:lineRule="exact"/>
        <w:ind w:left="2856" w:hanging="236"/>
        <w:jc w:val="both"/>
        <w:rPr>
          <w:sz w:val="20"/>
        </w:rPr>
      </w:pPr>
      <w:r>
        <w:rPr>
          <w:sz w:val="20"/>
        </w:rPr>
        <w:t>Wiring</w:t>
      </w:r>
      <w:r>
        <w:rPr>
          <w:spacing w:val="-8"/>
          <w:sz w:val="20"/>
        </w:rPr>
        <w:t xml:space="preserve"> </w:t>
      </w:r>
      <w:r>
        <w:rPr>
          <w:sz w:val="20"/>
        </w:rPr>
        <w:t>Diagrams:</w:t>
      </w:r>
      <w:r>
        <w:rPr>
          <w:spacing w:val="32"/>
          <w:sz w:val="20"/>
        </w:rPr>
        <w:t xml:space="preserve"> </w:t>
      </w:r>
      <w:r>
        <w:rPr>
          <w:sz w:val="20"/>
        </w:rPr>
        <w:t>Indicate</w:t>
      </w:r>
      <w:r>
        <w:rPr>
          <w:spacing w:val="-6"/>
          <w:sz w:val="20"/>
        </w:rPr>
        <w:t xml:space="preserve"> </w:t>
      </w:r>
      <w:r>
        <w:rPr>
          <w:sz w:val="20"/>
        </w:rPr>
        <w:t>electrical</w:t>
      </w:r>
      <w:r>
        <w:rPr>
          <w:spacing w:val="-7"/>
          <w:sz w:val="20"/>
        </w:rPr>
        <w:t xml:space="preserve"> </w:t>
      </w:r>
      <w:r>
        <w:rPr>
          <w:sz w:val="20"/>
        </w:rPr>
        <w:t>wiring</w:t>
      </w:r>
      <w:r>
        <w:rPr>
          <w:spacing w:val="-7"/>
          <w:sz w:val="20"/>
        </w:rPr>
        <w:t xml:space="preserve"> </w:t>
      </w:r>
      <w:r>
        <w:rPr>
          <w:sz w:val="20"/>
        </w:rPr>
        <w:t>and</w:t>
      </w:r>
      <w:r>
        <w:rPr>
          <w:spacing w:val="-6"/>
          <w:sz w:val="20"/>
        </w:rPr>
        <w:t xml:space="preserve"> </w:t>
      </w:r>
      <w:r>
        <w:rPr>
          <w:spacing w:val="-2"/>
          <w:sz w:val="20"/>
        </w:rPr>
        <w:t>connections.</w:t>
      </w:r>
    </w:p>
    <w:p w14:paraId="482D3E14" w14:textId="77777777" w:rsidR="00761149" w:rsidRDefault="00000000">
      <w:pPr>
        <w:pStyle w:val="ListParagraph"/>
        <w:numPr>
          <w:ilvl w:val="3"/>
          <w:numId w:val="4"/>
        </w:numPr>
        <w:tabs>
          <w:tab w:val="left" w:pos="2889"/>
        </w:tabs>
        <w:spacing w:before="1"/>
        <w:ind w:left="2620" w:right="437" w:firstLine="0"/>
        <w:jc w:val="both"/>
        <w:rPr>
          <w:sz w:val="20"/>
        </w:rPr>
      </w:pPr>
      <w:r>
        <w:rPr>
          <w:sz w:val="20"/>
        </w:rPr>
        <w:t>Graphics Layout Drawings:</w:t>
      </w:r>
      <w:r>
        <w:rPr>
          <w:spacing w:val="40"/>
          <w:sz w:val="20"/>
        </w:rPr>
        <w:t xml:space="preserve"> </w:t>
      </w:r>
      <w:r>
        <w:rPr>
          <w:sz w:val="20"/>
        </w:rPr>
        <w:t>Indicate pattern of contrasting or matching seat colors.</w:t>
      </w:r>
    </w:p>
    <w:p w14:paraId="0AB357C4" w14:textId="77777777" w:rsidR="00761149" w:rsidRDefault="00000000">
      <w:pPr>
        <w:pStyle w:val="ListParagraph"/>
        <w:numPr>
          <w:ilvl w:val="2"/>
          <w:numId w:val="4"/>
        </w:numPr>
        <w:tabs>
          <w:tab w:val="left" w:pos="2516"/>
        </w:tabs>
        <w:ind w:right="437" w:firstLine="0"/>
        <w:jc w:val="both"/>
        <w:rPr>
          <w:sz w:val="20"/>
        </w:rPr>
      </w:pPr>
      <w:r>
        <w:rPr>
          <w:sz w:val="20"/>
        </w:rPr>
        <w:t>Samples:</w:t>
      </w:r>
      <w:r>
        <w:rPr>
          <w:spacing w:val="40"/>
          <w:sz w:val="20"/>
        </w:rPr>
        <w:t xml:space="preserve"> </w:t>
      </w:r>
      <w:r>
        <w:rPr>
          <w:sz w:val="20"/>
        </w:rPr>
        <w:t>Seat materials and color finish as selected by Architect from manufacturers standard color finishes.</w:t>
      </w:r>
    </w:p>
    <w:p w14:paraId="1D3AAD28" w14:textId="77777777" w:rsidR="00761149" w:rsidRDefault="00000000">
      <w:pPr>
        <w:pStyle w:val="ListParagraph"/>
        <w:numPr>
          <w:ilvl w:val="2"/>
          <w:numId w:val="4"/>
        </w:numPr>
        <w:tabs>
          <w:tab w:val="left" w:pos="2460"/>
        </w:tabs>
        <w:ind w:left="2460" w:hanging="200"/>
        <w:jc w:val="both"/>
        <w:rPr>
          <w:sz w:val="20"/>
        </w:rPr>
      </w:pPr>
      <w:r>
        <w:rPr>
          <w:sz w:val="20"/>
        </w:rPr>
        <w:t>Warranty:</w:t>
      </w:r>
      <w:r>
        <w:rPr>
          <w:spacing w:val="32"/>
          <w:sz w:val="20"/>
        </w:rPr>
        <w:t xml:space="preserve"> </w:t>
      </w:r>
      <w:r>
        <w:rPr>
          <w:sz w:val="20"/>
        </w:rPr>
        <w:t>Manufacturers</w:t>
      </w:r>
      <w:r>
        <w:rPr>
          <w:spacing w:val="-8"/>
          <w:sz w:val="20"/>
        </w:rPr>
        <w:t xml:space="preserve"> </w:t>
      </w:r>
      <w:r>
        <w:rPr>
          <w:sz w:val="20"/>
        </w:rPr>
        <w:t>standard</w:t>
      </w:r>
      <w:r>
        <w:rPr>
          <w:spacing w:val="-5"/>
          <w:sz w:val="20"/>
        </w:rPr>
        <w:t xml:space="preserve"> </w:t>
      </w:r>
      <w:r>
        <w:rPr>
          <w:sz w:val="20"/>
        </w:rPr>
        <w:t>warranty</w:t>
      </w:r>
      <w:r>
        <w:rPr>
          <w:spacing w:val="-6"/>
          <w:sz w:val="20"/>
        </w:rPr>
        <w:t xml:space="preserve"> </w:t>
      </w:r>
      <w:r>
        <w:rPr>
          <w:spacing w:val="-2"/>
          <w:sz w:val="20"/>
        </w:rPr>
        <w:t>documents.</w:t>
      </w:r>
    </w:p>
    <w:p w14:paraId="6F119EC9" w14:textId="77777777" w:rsidR="00761149" w:rsidRDefault="00000000">
      <w:pPr>
        <w:pStyle w:val="Heading1"/>
        <w:numPr>
          <w:ilvl w:val="1"/>
          <w:numId w:val="4"/>
        </w:numPr>
        <w:tabs>
          <w:tab w:val="left" w:pos="2002"/>
        </w:tabs>
        <w:spacing w:before="243"/>
        <w:ind w:left="2002" w:hanging="462"/>
      </w:pPr>
      <w:r>
        <w:t>Quality</w:t>
      </w:r>
      <w:r>
        <w:rPr>
          <w:spacing w:val="-9"/>
        </w:rPr>
        <w:t xml:space="preserve"> </w:t>
      </w:r>
      <w:r>
        <w:rPr>
          <w:spacing w:val="-2"/>
        </w:rPr>
        <w:t>Assurance</w:t>
      </w:r>
    </w:p>
    <w:p w14:paraId="12057B42" w14:textId="77777777" w:rsidR="00761149" w:rsidRDefault="00761149">
      <w:pPr>
        <w:pStyle w:val="BodyText"/>
        <w:spacing w:before="1"/>
        <w:rPr>
          <w:b/>
        </w:rPr>
      </w:pPr>
    </w:p>
    <w:p w14:paraId="77565EBA" w14:textId="77777777" w:rsidR="00761149" w:rsidRDefault="00000000">
      <w:pPr>
        <w:pStyle w:val="ListParagraph"/>
        <w:numPr>
          <w:ilvl w:val="2"/>
          <w:numId w:val="4"/>
        </w:numPr>
        <w:tabs>
          <w:tab w:val="left" w:pos="2522"/>
        </w:tabs>
        <w:spacing w:before="1"/>
        <w:ind w:right="438" w:firstLine="0"/>
        <w:jc w:val="both"/>
        <w:rPr>
          <w:sz w:val="20"/>
        </w:rPr>
      </w:pPr>
      <w:r>
        <w:rPr>
          <w:sz w:val="20"/>
        </w:rPr>
        <w:t>NFPA Standard:</w:t>
      </w:r>
      <w:r>
        <w:rPr>
          <w:spacing w:val="40"/>
          <w:sz w:val="20"/>
        </w:rPr>
        <w:t xml:space="preserve"> </w:t>
      </w:r>
      <w:r>
        <w:rPr>
          <w:sz w:val="20"/>
        </w:rPr>
        <w:t>Comply with current NFPA 102 Standard for Assembly seating, Tents, and Membrane Structures, and specifically with Chapter 5 Folding and Telescopic Seating, except where additional requirements are indicated or imposed by authorities having jurisdiction.</w:t>
      </w:r>
    </w:p>
    <w:p w14:paraId="477CF7E9" w14:textId="77777777" w:rsidR="00761149" w:rsidRDefault="00000000">
      <w:pPr>
        <w:pStyle w:val="ListParagraph"/>
        <w:numPr>
          <w:ilvl w:val="2"/>
          <w:numId w:val="4"/>
        </w:numPr>
        <w:tabs>
          <w:tab w:val="left" w:pos="2530"/>
        </w:tabs>
        <w:ind w:right="440" w:firstLine="0"/>
        <w:jc w:val="both"/>
        <w:rPr>
          <w:sz w:val="20"/>
        </w:rPr>
      </w:pPr>
      <w:r>
        <w:rPr>
          <w:sz w:val="20"/>
        </w:rPr>
        <w:t>Welding Standards &amp; Qualification: Comply with AWS D1.1 Structural Welding Code - Steel and AWS D1.3 Structural Welding Code - Sheet Steel.</w:t>
      </w:r>
    </w:p>
    <w:p w14:paraId="203F86AE" w14:textId="77777777" w:rsidR="00761149" w:rsidRDefault="00000000">
      <w:pPr>
        <w:pStyle w:val="ListParagraph"/>
        <w:numPr>
          <w:ilvl w:val="2"/>
          <w:numId w:val="4"/>
        </w:numPr>
        <w:tabs>
          <w:tab w:val="left" w:pos="2474"/>
        </w:tabs>
        <w:ind w:right="438" w:firstLine="0"/>
        <w:jc w:val="both"/>
        <w:rPr>
          <w:sz w:val="20"/>
        </w:rPr>
      </w:pPr>
      <w:r>
        <w:rPr>
          <w:sz w:val="20"/>
        </w:rPr>
        <w:t>Installer Qualifications:</w:t>
      </w:r>
      <w:r>
        <w:rPr>
          <w:spacing w:val="40"/>
          <w:sz w:val="20"/>
        </w:rPr>
        <w:t xml:space="preserve"> </w:t>
      </w:r>
      <w:r>
        <w:rPr>
          <w:sz w:val="20"/>
        </w:rPr>
        <w:t xml:space="preserve">Engage experienced Installer who has specialized in installation of telescoping gym types </w:t>
      </w:r>
      <w:proofErr w:type="gramStart"/>
      <w:r>
        <w:rPr>
          <w:sz w:val="20"/>
        </w:rPr>
        <w:t>similar to</w:t>
      </w:r>
      <w:proofErr w:type="gramEnd"/>
      <w:r>
        <w:rPr>
          <w:sz w:val="20"/>
        </w:rPr>
        <w:t xml:space="preserve"> types required for this project and who is acceptable to, or certified by, telescoping gym seat manufacturer.</w:t>
      </w:r>
    </w:p>
    <w:p w14:paraId="401E7D4E" w14:textId="77777777" w:rsidR="00761149" w:rsidRDefault="00000000">
      <w:pPr>
        <w:pStyle w:val="Heading1"/>
        <w:numPr>
          <w:ilvl w:val="1"/>
          <w:numId w:val="4"/>
        </w:numPr>
        <w:tabs>
          <w:tab w:val="left" w:pos="2002"/>
        </w:tabs>
        <w:spacing w:before="243"/>
        <w:ind w:left="2002" w:hanging="462"/>
      </w:pPr>
      <w:r>
        <w:rPr>
          <w:spacing w:val="-2"/>
        </w:rPr>
        <w:t>Warranty</w:t>
      </w:r>
    </w:p>
    <w:p w14:paraId="6CB9E6BC" w14:textId="3668F0DA" w:rsidR="00761149" w:rsidRDefault="00000000">
      <w:pPr>
        <w:pStyle w:val="ListParagraph"/>
        <w:numPr>
          <w:ilvl w:val="2"/>
          <w:numId w:val="4"/>
        </w:numPr>
        <w:tabs>
          <w:tab w:val="left" w:pos="2488"/>
        </w:tabs>
        <w:spacing w:before="243"/>
        <w:ind w:right="436" w:firstLine="0"/>
        <w:jc w:val="both"/>
        <w:rPr>
          <w:sz w:val="20"/>
        </w:rPr>
      </w:pPr>
      <w:r>
        <w:rPr>
          <w:sz w:val="20"/>
        </w:rPr>
        <w:t>Standard manufacturer’s Five (5) year limited warranty: The manufacturer- supplied materials will be warranted against faulty materials and workmanship for a period of five (5) years.</w:t>
      </w:r>
      <w:r>
        <w:rPr>
          <w:spacing w:val="40"/>
          <w:sz w:val="20"/>
        </w:rPr>
        <w:t xml:space="preserve"> </w:t>
      </w:r>
      <w:r>
        <w:rPr>
          <w:sz w:val="20"/>
        </w:rPr>
        <w:t xml:space="preserve">This guarantee excludes any parts determined to have been subject to accident, abuse, </w:t>
      </w:r>
      <w:proofErr w:type="gramStart"/>
      <w:r>
        <w:rPr>
          <w:sz w:val="20"/>
        </w:rPr>
        <w:t>misuse</w:t>
      </w:r>
      <w:proofErr w:type="gramEnd"/>
      <w:r>
        <w:rPr>
          <w:sz w:val="20"/>
        </w:rPr>
        <w:t xml:space="preserve"> or neglect. Contact </w:t>
      </w:r>
      <w:r w:rsidR="007B70E9">
        <w:rPr>
          <w:sz w:val="20"/>
        </w:rPr>
        <w:t>Mason Spectator Seating</w:t>
      </w:r>
      <w:r>
        <w:rPr>
          <w:sz w:val="20"/>
        </w:rPr>
        <w:t xml:space="preserve"> for complete warranty documentation.</w:t>
      </w:r>
    </w:p>
    <w:p w14:paraId="32D5AC7D" w14:textId="77777777" w:rsidR="00761149" w:rsidRDefault="00761149">
      <w:pPr>
        <w:pStyle w:val="BodyText"/>
        <w:spacing w:before="2"/>
      </w:pPr>
    </w:p>
    <w:p w14:paraId="4A470A5B" w14:textId="77777777" w:rsidR="00761149" w:rsidRDefault="00000000">
      <w:pPr>
        <w:pStyle w:val="Heading1"/>
        <w:ind w:left="820" w:firstLine="0"/>
      </w:pPr>
      <w:r>
        <w:t>PART</w:t>
      </w:r>
      <w:r>
        <w:rPr>
          <w:spacing w:val="-4"/>
        </w:rPr>
        <w:t xml:space="preserve"> </w:t>
      </w:r>
      <w:r>
        <w:t>2</w:t>
      </w:r>
      <w:r>
        <w:rPr>
          <w:spacing w:val="-4"/>
        </w:rPr>
        <w:t xml:space="preserve"> </w:t>
      </w:r>
      <w:r>
        <w:rPr>
          <w:spacing w:val="-2"/>
        </w:rPr>
        <w:t>PRODUCTS</w:t>
      </w:r>
    </w:p>
    <w:p w14:paraId="226521D2" w14:textId="345388E3" w:rsidR="00761149" w:rsidRDefault="00CE0BD6">
      <w:pPr>
        <w:pStyle w:val="ListParagraph"/>
        <w:numPr>
          <w:ilvl w:val="1"/>
          <w:numId w:val="3"/>
        </w:numPr>
        <w:tabs>
          <w:tab w:val="left" w:pos="1957"/>
        </w:tabs>
        <w:spacing w:before="243"/>
        <w:ind w:left="1957" w:hanging="417"/>
        <w:rPr>
          <w:b/>
          <w:sz w:val="20"/>
        </w:rPr>
      </w:pPr>
      <w:r>
        <w:rPr>
          <w:b/>
          <w:sz w:val="20"/>
        </w:rPr>
        <w:t>Approved Products</w:t>
      </w:r>
    </w:p>
    <w:p w14:paraId="1CCF4A2F" w14:textId="77777777" w:rsidR="00761149" w:rsidRDefault="00761149">
      <w:pPr>
        <w:pStyle w:val="BodyText"/>
        <w:spacing w:before="1"/>
        <w:rPr>
          <w:b/>
        </w:rPr>
      </w:pPr>
    </w:p>
    <w:p w14:paraId="44AD05CD" w14:textId="77777777" w:rsidR="00CE0BD6" w:rsidRPr="00CE0BD6" w:rsidRDefault="00CE0BD6">
      <w:pPr>
        <w:pStyle w:val="ListParagraph"/>
        <w:numPr>
          <w:ilvl w:val="2"/>
          <w:numId w:val="3"/>
        </w:numPr>
        <w:tabs>
          <w:tab w:val="left" w:pos="2469"/>
        </w:tabs>
        <w:spacing w:before="1" w:line="243" w:lineRule="exact"/>
        <w:ind w:left="2469" w:hanging="209"/>
        <w:rPr>
          <w:sz w:val="20"/>
        </w:rPr>
      </w:pPr>
      <w:r>
        <w:rPr>
          <w:spacing w:val="-4"/>
          <w:sz w:val="20"/>
        </w:rPr>
        <w:t>Mason Spectator Seating</w:t>
      </w:r>
    </w:p>
    <w:p w14:paraId="575DBF32" w14:textId="155A433B" w:rsidR="00761149" w:rsidRDefault="00CE0BD6">
      <w:pPr>
        <w:pStyle w:val="ListParagraph"/>
        <w:numPr>
          <w:ilvl w:val="2"/>
          <w:numId w:val="3"/>
        </w:numPr>
        <w:tabs>
          <w:tab w:val="left" w:pos="2469"/>
        </w:tabs>
        <w:spacing w:before="1" w:line="243" w:lineRule="exact"/>
        <w:ind w:left="2469" w:hanging="209"/>
        <w:rPr>
          <w:sz w:val="20"/>
        </w:rPr>
      </w:pPr>
      <w:r>
        <w:rPr>
          <w:sz w:val="20"/>
        </w:rPr>
        <w:t xml:space="preserve">Approved Equivalents, meeting all specified </w:t>
      </w:r>
      <w:proofErr w:type="gramStart"/>
      <w:r>
        <w:rPr>
          <w:sz w:val="20"/>
        </w:rPr>
        <w:t>requirements</w:t>
      </w:r>
      <w:proofErr w:type="gramEnd"/>
    </w:p>
    <w:p w14:paraId="467532BB" w14:textId="77777777" w:rsidR="00761149" w:rsidRDefault="00761149">
      <w:pPr>
        <w:rPr>
          <w:sz w:val="20"/>
        </w:rPr>
        <w:sectPr w:rsidR="00761149" w:rsidSect="00CB4195">
          <w:pgSz w:w="12240" w:h="15840"/>
          <w:pgMar w:top="2240" w:right="1720" w:bottom="1860" w:left="1340" w:header="854" w:footer="1666" w:gutter="0"/>
          <w:cols w:space="720"/>
        </w:sectPr>
      </w:pPr>
    </w:p>
    <w:p w14:paraId="19280847" w14:textId="77777777" w:rsidR="00761149" w:rsidRDefault="00761149">
      <w:pPr>
        <w:pStyle w:val="BodyText"/>
        <w:spacing w:before="128"/>
      </w:pPr>
    </w:p>
    <w:p w14:paraId="2FD24530" w14:textId="77777777" w:rsidR="00761149" w:rsidRDefault="00000000">
      <w:pPr>
        <w:pStyle w:val="Heading1"/>
        <w:numPr>
          <w:ilvl w:val="1"/>
          <w:numId w:val="3"/>
        </w:numPr>
        <w:tabs>
          <w:tab w:val="left" w:pos="443"/>
        </w:tabs>
        <w:ind w:left="443" w:right="5719" w:hanging="443"/>
        <w:jc w:val="right"/>
      </w:pPr>
      <w:r>
        <w:t>Supply</w:t>
      </w:r>
      <w:r>
        <w:rPr>
          <w:spacing w:val="-5"/>
        </w:rPr>
        <w:t xml:space="preserve"> </w:t>
      </w:r>
      <w:r>
        <w:t>and</w:t>
      </w:r>
      <w:r>
        <w:rPr>
          <w:spacing w:val="-2"/>
        </w:rPr>
        <w:t xml:space="preserve"> Install</w:t>
      </w:r>
    </w:p>
    <w:p w14:paraId="30B52186" w14:textId="77777777" w:rsidR="00761149" w:rsidRDefault="00000000">
      <w:pPr>
        <w:pStyle w:val="ListParagraph"/>
        <w:numPr>
          <w:ilvl w:val="2"/>
          <w:numId w:val="3"/>
        </w:numPr>
        <w:tabs>
          <w:tab w:val="left" w:pos="209"/>
        </w:tabs>
        <w:spacing w:before="243"/>
        <w:ind w:left="209" w:right="5628" w:hanging="209"/>
        <w:jc w:val="right"/>
        <w:rPr>
          <w:sz w:val="20"/>
        </w:rPr>
      </w:pPr>
      <w:r>
        <w:rPr>
          <w:sz w:val="20"/>
        </w:rPr>
        <w:t>Seating</w:t>
      </w:r>
      <w:r>
        <w:rPr>
          <w:spacing w:val="-9"/>
          <w:sz w:val="20"/>
        </w:rPr>
        <w:t xml:space="preserve"> </w:t>
      </w:r>
      <w:r>
        <w:rPr>
          <w:spacing w:val="-2"/>
          <w:sz w:val="20"/>
        </w:rPr>
        <w:t>Area:</w:t>
      </w:r>
    </w:p>
    <w:p w14:paraId="2FD3D86A" w14:textId="77777777" w:rsidR="00761149" w:rsidRDefault="00000000">
      <w:pPr>
        <w:pStyle w:val="ListParagraph"/>
        <w:numPr>
          <w:ilvl w:val="0"/>
          <w:numId w:val="2"/>
        </w:numPr>
        <w:tabs>
          <w:tab w:val="left" w:pos="2979"/>
          <w:tab w:val="left" w:pos="3990"/>
          <w:tab w:val="left" w:pos="4900"/>
        </w:tabs>
        <w:spacing w:before="2" w:line="255" w:lineRule="exact"/>
        <w:rPr>
          <w:sz w:val="20"/>
        </w:rPr>
      </w:pPr>
      <w:r>
        <w:rPr>
          <w:sz w:val="20"/>
        </w:rPr>
        <w:t>Bank A</w:t>
      </w:r>
      <w:r>
        <w:rPr>
          <w:spacing w:val="-1"/>
          <w:sz w:val="20"/>
        </w:rPr>
        <w:t xml:space="preserve"> </w:t>
      </w:r>
      <w:r>
        <w:rPr>
          <w:sz w:val="20"/>
        </w:rPr>
        <w:t>-</w:t>
      </w:r>
      <w:r>
        <w:rPr>
          <w:spacing w:val="-2"/>
          <w:sz w:val="20"/>
        </w:rPr>
        <w:t xml:space="preserve"> </w:t>
      </w:r>
      <w:r>
        <w:rPr>
          <w:sz w:val="20"/>
          <w:u w:val="single"/>
        </w:rPr>
        <w:tab/>
      </w:r>
      <w:r>
        <w:rPr>
          <w:sz w:val="20"/>
        </w:rPr>
        <w:t xml:space="preserve"> Long x </w:t>
      </w:r>
      <w:r>
        <w:rPr>
          <w:sz w:val="20"/>
          <w:u w:val="single"/>
        </w:rPr>
        <w:tab/>
      </w:r>
      <w:r>
        <w:rPr>
          <w:spacing w:val="-2"/>
          <w:sz w:val="20"/>
        </w:rPr>
        <w:t xml:space="preserve"> </w:t>
      </w:r>
      <w:r>
        <w:rPr>
          <w:sz w:val="20"/>
        </w:rPr>
        <w:t>Rows High</w:t>
      </w:r>
    </w:p>
    <w:p w14:paraId="6D221FF7" w14:textId="77777777" w:rsidR="00761149" w:rsidRDefault="00000000">
      <w:pPr>
        <w:pStyle w:val="ListParagraph"/>
        <w:numPr>
          <w:ilvl w:val="0"/>
          <w:numId w:val="2"/>
        </w:numPr>
        <w:tabs>
          <w:tab w:val="left" w:pos="2979"/>
          <w:tab w:val="left" w:pos="3983"/>
          <w:tab w:val="left" w:pos="4893"/>
        </w:tabs>
        <w:spacing w:line="254" w:lineRule="exact"/>
        <w:rPr>
          <w:sz w:val="20"/>
        </w:rPr>
      </w:pPr>
      <w:r>
        <w:rPr>
          <w:sz w:val="20"/>
        </w:rPr>
        <w:t>Bank B</w:t>
      </w:r>
      <w:r>
        <w:rPr>
          <w:spacing w:val="-1"/>
          <w:sz w:val="20"/>
        </w:rPr>
        <w:t xml:space="preserve"> </w:t>
      </w:r>
      <w:r>
        <w:rPr>
          <w:sz w:val="20"/>
        </w:rPr>
        <w:t>-</w:t>
      </w:r>
      <w:r>
        <w:rPr>
          <w:spacing w:val="-2"/>
          <w:sz w:val="20"/>
        </w:rPr>
        <w:t xml:space="preserve"> </w:t>
      </w:r>
      <w:r>
        <w:rPr>
          <w:sz w:val="20"/>
          <w:u w:val="single"/>
        </w:rPr>
        <w:tab/>
      </w:r>
      <w:r>
        <w:rPr>
          <w:sz w:val="20"/>
        </w:rPr>
        <w:t xml:space="preserve"> Long x </w:t>
      </w:r>
      <w:r>
        <w:rPr>
          <w:sz w:val="20"/>
          <w:u w:val="single"/>
        </w:rPr>
        <w:tab/>
      </w:r>
      <w:r>
        <w:rPr>
          <w:spacing w:val="-2"/>
          <w:sz w:val="20"/>
        </w:rPr>
        <w:t xml:space="preserve"> </w:t>
      </w:r>
      <w:r>
        <w:rPr>
          <w:sz w:val="20"/>
        </w:rPr>
        <w:t>Rows High</w:t>
      </w:r>
    </w:p>
    <w:p w14:paraId="51312F2E" w14:textId="42E803C9" w:rsidR="00761149" w:rsidRDefault="00000000">
      <w:pPr>
        <w:pStyle w:val="ListParagraph"/>
        <w:numPr>
          <w:ilvl w:val="0"/>
          <w:numId w:val="2"/>
        </w:numPr>
        <w:tabs>
          <w:tab w:val="left" w:pos="2979"/>
        </w:tabs>
        <w:ind w:right="562"/>
        <w:rPr>
          <w:sz w:val="20"/>
        </w:rPr>
      </w:pPr>
      <w:r>
        <w:rPr>
          <w:sz w:val="20"/>
        </w:rPr>
        <w:t>Mounting: Wall Attached / Floor Attached / Portable / Recessed / Reverse</w:t>
      </w:r>
      <w:r>
        <w:rPr>
          <w:spacing w:val="-6"/>
          <w:sz w:val="20"/>
        </w:rPr>
        <w:t xml:space="preserve"> </w:t>
      </w:r>
      <w:r>
        <w:rPr>
          <w:sz w:val="20"/>
        </w:rPr>
        <w:t>Fold</w:t>
      </w:r>
      <w:r>
        <w:rPr>
          <w:spacing w:val="-4"/>
          <w:sz w:val="20"/>
        </w:rPr>
        <w:t xml:space="preserve"> </w:t>
      </w:r>
    </w:p>
    <w:p w14:paraId="66EBD9A4" w14:textId="77777777" w:rsidR="00761149" w:rsidRDefault="00000000">
      <w:pPr>
        <w:pStyle w:val="ListParagraph"/>
        <w:numPr>
          <w:ilvl w:val="0"/>
          <w:numId w:val="2"/>
        </w:numPr>
        <w:tabs>
          <w:tab w:val="left" w:pos="2979"/>
        </w:tabs>
        <w:spacing w:line="254" w:lineRule="exact"/>
        <w:rPr>
          <w:sz w:val="20"/>
        </w:rPr>
      </w:pPr>
      <w:r>
        <w:rPr>
          <w:spacing w:val="-2"/>
          <w:sz w:val="20"/>
        </w:rPr>
        <w:t>Operation:</w:t>
      </w:r>
      <w:r>
        <w:rPr>
          <w:spacing w:val="8"/>
          <w:sz w:val="20"/>
        </w:rPr>
        <w:t xml:space="preserve"> </w:t>
      </w:r>
      <w:r>
        <w:rPr>
          <w:spacing w:val="-2"/>
          <w:sz w:val="20"/>
        </w:rPr>
        <w:t>Motorized</w:t>
      </w:r>
    </w:p>
    <w:p w14:paraId="010951EE" w14:textId="77777777" w:rsidR="00761149" w:rsidRDefault="00000000">
      <w:pPr>
        <w:pStyle w:val="ListParagraph"/>
        <w:numPr>
          <w:ilvl w:val="2"/>
          <w:numId w:val="3"/>
        </w:numPr>
        <w:tabs>
          <w:tab w:val="left" w:pos="2461"/>
        </w:tabs>
        <w:spacing w:line="243" w:lineRule="exact"/>
        <w:ind w:left="2461" w:hanging="202"/>
        <w:rPr>
          <w:sz w:val="20"/>
        </w:rPr>
      </w:pPr>
      <w:r>
        <w:rPr>
          <w:spacing w:val="-2"/>
          <w:sz w:val="20"/>
        </w:rPr>
        <w:t>Dimensions:</w:t>
      </w:r>
    </w:p>
    <w:p w14:paraId="5D98D9C5" w14:textId="77777777" w:rsidR="00761149" w:rsidRDefault="00000000">
      <w:pPr>
        <w:pStyle w:val="ListParagraph"/>
        <w:numPr>
          <w:ilvl w:val="3"/>
          <w:numId w:val="3"/>
        </w:numPr>
        <w:tabs>
          <w:tab w:val="left" w:pos="2855"/>
        </w:tabs>
        <w:spacing w:before="1"/>
        <w:ind w:left="2619" w:right="846" w:firstLine="0"/>
        <w:rPr>
          <w:sz w:val="20"/>
        </w:rPr>
      </w:pPr>
      <w:r>
        <w:rPr>
          <w:sz w:val="20"/>
        </w:rPr>
        <w:t>Rise</w:t>
      </w:r>
      <w:r>
        <w:rPr>
          <w:spacing w:val="-5"/>
          <w:sz w:val="20"/>
        </w:rPr>
        <w:t xml:space="preserve"> </w:t>
      </w:r>
      <w:r>
        <w:rPr>
          <w:sz w:val="20"/>
        </w:rPr>
        <w:t>per</w:t>
      </w:r>
      <w:r>
        <w:rPr>
          <w:spacing w:val="-4"/>
          <w:sz w:val="20"/>
        </w:rPr>
        <w:t xml:space="preserve"> </w:t>
      </w:r>
      <w:r>
        <w:rPr>
          <w:sz w:val="20"/>
        </w:rPr>
        <w:t>row:</w:t>
      </w:r>
      <w:r>
        <w:rPr>
          <w:spacing w:val="-5"/>
          <w:sz w:val="20"/>
        </w:rPr>
        <w:t xml:space="preserve"> </w:t>
      </w:r>
      <w:r>
        <w:rPr>
          <w:sz w:val="20"/>
        </w:rPr>
        <w:t>9-5/8”(245</w:t>
      </w:r>
      <w:r>
        <w:rPr>
          <w:spacing w:val="-4"/>
          <w:sz w:val="20"/>
        </w:rPr>
        <w:t xml:space="preserve"> </w:t>
      </w:r>
      <w:r>
        <w:rPr>
          <w:sz w:val="20"/>
        </w:rPr>
        <w:t>mm)</w:t>
      </w:r>
      <w:r>
        <w:rPr>
          <w:spacing w:val="-4"/>
          <w:sz w:val="20"/>
        </w:rPr>
        <w:t xml:space="preserve"> </w:t>
      </w:r>
      <w:r>
        <w:rPr>
          <w:sz w:val="20"/>
        </w:rPr>
        <w:t>/</w:t>
      </w:r>
      <w:r>
        <w:rPr>
          <w:spacing w:val="-4"/>
          <w:sz w:val="20"/>
        </w:rPr>
        <w:t xml:space="preserve"> </w:t>
      </w:r>
      <w:r>
        <w:rPr>
          <w:sz w:val="20"/>
        </w:rPr>
        <w:t>10</w:t>
      </w:r>
      <w:r>
        <w:rPr>
          <w:spacing w:val="-4"/>
          <w:sz w:val="20"/>
        </w:rPr>
        <w:t xml:space="preserve"> </w:t>
      </w:r>
      <w:r>
        <w:rPr>
          <w:sz w:val="20"/>
        </w:rPr>
        <w:t>¼”</w:t>
      </w:r>
      <w:r>
        <w:rPr>
          <w:spacing w:val="-3"/>
          <w:sz w:val="20"/>
        </w:rPr>
        <w:t xml:space="preserve"> </w:t>
      </w:r>
      <w:r>
        <w:rPr>
          <w:sz w:val="20"/>
        </w:rPr>
        <w:t>(260</w:t>
      </w:r>
      <w:r>
        <w:rPr>
          <w:spacing w:val="-4"/>
          <w:sz w:val="20"/>
        </w:rPr>
        <w:t xml:space="preserve"> </w:t>
      </w:r>
      <w:r>
        <w:rPr>
          <w:sz w:val="20"/>
        </w:rPr>
        <w:t>mm)</w:t>
      </w:r>
      <w:r>
        <w:rPr>
          <w:spacing w:val="-4"/>
          <w:sz w:val="20"/>
        </w:rPr>
        <w:t xml:space="preserve"> </w:t>
      </w:r>
      <w:r>
        <w:rPr>
          <w:sz w:val="20"/>
        </w:rPr>
        <w:t>11-5/8”(295</w:t>
      </w:r>
      <w:r>
        <w:rPr>
          <w:spacing w:val="-4"/>
          <w:sz w:val="20"/>
        </w:rPr>
        <w:t xml:space="preserve"> </w:t>
      </w:r>
      <w:r>
        <w:rPr>
          <w:sz w:val="20"/>
        </w:rPr>
        <w:t>mm)</w:t>
      </w:r>
      <w:r>
        <w:rPr>
          <w:spacing w:val="-4"/>
          <w:sz w:val="20"/>
        </w:rPr>
        <w:t xml:space="preserve"> </w:t>
      </w:r>
      <w:r>
        <w:rPr>
          <w:sz w:val="20"/>
        </w:rPr>
        <w:t>/ custom available)</w:t>
      </w:r>
    </w:p>
    <w:p w14:paraId="4BE75141" w14:textId="77777777" w:rsidR="00761149" w:rsidRDefault="00000000">
      <w:pPr>
        <w:pStyle w:val="ListParagraph"/>
        <w:numPr>
          <w:ilvl w:val="3"/>
          <w:numId w:val="3"/>
        </w:numPr>
        <w:tabs>
          <w:tab w:val="left" w:pos="2864"/>
        </w:tabs>
        <w:ind w:left="2619" w:right="736" w:firstLine="0"/>
        <w:rPr>
          <w:sz w:val="20"/>
        </w:rPr>
      </w:pPr>
      <w:r>
        <w:rPr>
          <w:sz w:val="20"/>
        </w:rPr>
        <w:t>Row</w:t>
      </w:r>
      <w:r>
        <w:rPr>
          <w:spacing w:val="-4"/>
          <w:sz w:val="20"/>
        </w:rPr>
        <w:t xml:space="preserve"> </w:t>
      </w:r>
      <w:r>
        <w:rPr>
          <w:sz w:val="20"/>
        </w:rPr>
        <w:t>spacing:</w:t>
      </w:r>
      <w:r>
        <w:rPr>
          <w:spacing w:val="-5"/>
          <w:sz w:val="20"/>
        </w:rPr>
        <w:t xml:space="preserve"> </w:t>
      </w:r>
      <w:r>
        <w:rPr>
          <w:sz w:val="20"/>
        </w:rPr>
        <w:t>30”</w:t>
      </w:r>
      <w:r>
        <w:rPr>
          <w:spacing w:val="-3"/>
          <w:sz w:val="20"/>
        </w:rPr>
        <w:t xml:space="preserve"> </w:t>
      </w:r>
      <w:r>
        <w:rPr>
          <w:sz w:val="20"/>
        </w:rPr>
        <w:t>(762</w:t>
      </w:r>
      <w:r>
        <w:rPr>
          <w:spacing w:val="-2"/>
          <w:sz w:val="20"/>
        </w:rPr>
        <w:t xml:space="preserve"> </w:t>
      </w:r>
      <w:r>
        <w:rPr>
          <w:sz w:val="20"/>
        </w:rPr>
        <w:t>mm)</w:t>
      </w:r>
      <w:r>
        <w:rPr>
          <w:spacing w:val="-4"/>
          <w:sz w:val="20"/>
        </w:rPr>
        <w:t xml:space="preserve"> </w:t>
      </w:r>
      <w:r>
        <w:rPr>
          <w:sz w:val="20"/>
        </w:rPr>
        <w:t>/</w:t>
      </w:r>
      <w:r>
        <w:rPr>
          <w:spacing w:val="-4"/>
          <w:sz w:val="20"/>
        </w:rPr>
        <w:t xml:space="preserve"> </w:t>
      </w:r>
      <w:r>
        <w:rPr>
          <w:sz w:val="20"/>
        </w:rPr>
        <w:t>32”</w:t>
      </w:r>
      <w:r>
        <w:rPr>
          <w:spacing w:val="-3"/>
          <w:sz w:val="20"/>
        </w:rPr>
        <w:t xml:space="preserve"> </w:t>
      </w:r>
      <w:r>
        <w:rPr>
          <w:sz w:val="20"/>
        </w:rPr>
        <w:t>(813</w:t>
      </w:r>
      <w:r>
        <w:rPr>
          <w:spacing w:val="-2"/>
          <w:sz w:val="20"/>
        </w:rPr>
        <w:t xml:space="preserve"> </w:t>
      </w:r>
      <w:r>
        <w:rPr>
          <w:sz w:val="20"/>
        </w:rPr>
        <w:t>mm)</w:t>
      </w:r>
      <w:r>
        <w:rPr>
          <w:spacing w:val="-4"/>
          <w:sz w:val="20"/>
        </w:rPr>
        <w:t xml:space="preserve"> </w:t>
      </w:r>
      <w:r>
        <w:rPr>
          <w:sz w:val="20"/>
        </w:rPr>
        <w:t>/</w:t>
      </w:r>
      <w:r>
        <w:rPr>
          <w:spacing w:val="-4"/>
          <w:sz w:val="20"/>
        </w:rPr>
        <w:t xml:space="preserve"> </w:t>
      </w:r>
      <w:r>
        <w:rPr>
          <w:sz w:val="20"/>
        </w:rPr>
        <w:t>33”</w:t>
      </w:r>
      <w:r>
        <w:rPr>
          <w:spacing w:val="-3"/>
          <w:sz w:val="20"/>
        </w:rPr>
        <w:t xml:space="preserve"> </w:t>
      </w:r>
      <w:r>
        <w:rPr>
          <w:sz w:val="20"/>
        </w:rPr>
        <w:t>(838</w:t>
      </w:r>
      <w:r>
        <w:rPr>
          <w:spacing w:val="-4"/>
          <w:sz w:val="20"/>
        </w:rPr>
        <w:t xml:space="preserve"> </w:t>
      </w:r>
      <w:r>
        <w:rPr>
          <w:sz w:val="20"/>
        </w:rPr>
        <w:t>mm)</w:t>
      </w:r>
      <w:r>
        <w:rPr>
          <w:spacing w:val="-4"/>
          <w:sz w:val="20"/>
        </w:rPr>
        <w:t xml:space="preserve"> </w:t>
      </w:r>
      <w:r>
        <w:rPr>
          <w:sz w:val="20"/>
        </w:rPr>
        <w:t>/</w:t>
      </w:r>
      <w:r>
        <w:rPr>
          <w:spacing w:val="-4"/>
          <w:sz w:val="20"/>
        </w:rPr>
        <w:t xml:space="preserve"> </w:t>
      </w:r>
      <w:r>
        <w:rPr>
          <w:sz w:val="20"/>
        </w:rPr>
        <w:t xml:space="preserve">custom </w:t>
      </w:r>
      <w:r>
        <w:rPr>
          <w:spacing w:val="-2"/>
          <w:sz w:val="20"/>
        </w:rPr>
        <w:t>available)</w:t>
      </w:r>
    </w:p>
    <w:p w14:paraId="04250521" w14:textId="77777777" w:rsidR="00761149" w:rsidRDefault="00000000">
      <w:pPr>
        <w:pStyle w:val="ListParagraph"/>
        <w:numPr>
          <w:ilvl w:val="3"/>
          <w:numId w:val="3"/>
        </w:numPr>
        <w:tabs>
          <w:tab w:val="left" w:pos="2842"/>
          <w:tab w:val="left" w:pos="5276"/>
        </w:tabs>
        <w:spacing w:line="243" w:lineRule="exact"/>
        <w:ind w:left="2842" w:hanging="223"/>
        <w:rPr>
          <w:sz w:val="20"/>
        </w:rPr>
      </w:pPr>
      <w:r>
        <w:rPr>
          <w:sz w:val="20"/>
        </w:rPr>
        <w:t>Closed</w:t>
      </w:r>
      <w:r>
        <w:rPr>
          <w:spacing w:val="-1"/>
          <w:sz w:val="20"/>
        </w:rPr>
        <w:t xml:space="preserve"> </w:t>
      </w:r>
      <w:r>
        <w:rPr>
          <w:sz w:val="20"/>
        </w:rPr>
        <w:t>dimension:</w:t>
      </w:r>
      <w:r>
        <w:rPr>
          <w:spacing w:val="-3"/>
          <w:sz w:val="20"/>
        </w:rPr>
        <w:t xml:space="preserve"> </w:t>
      </w:r>
      <w:r>
        <w:rPr>
          <w:sz w:val="20"/>
          <w:u w:val="single"/>
        </w:rPr>
        <w:tab/>
      </w:r>
    </w:p>
    <w:p w14:paraId="1B4286A7" w14:textId="77777777" w:rsidR="00761149" w:rsidRDefault="00000000">
      <w:pPr>
        <w:pStyle w:val="ListParagraph"/>
        <w:numPr>
          <w:ilvl w:val="3"/>
          <w:numId w:val="3"/>
        </w:numPr>
        <w:tabs>
          <w:tab w:val="left" w:pos="2864"/>
          <w:tab w:val="left" w:pos="5521"/>
        </w:tabs>
        <w:spacing w:line="243" w:lineRule="exact"/>
        <w:ind w:left="2864" w:hanging="245"/>
        <w:rPr>
          <w:sz w:val="20"/>
        </w:rPr>
      </w:pPr>
      <w:r>
        <w:rPr>
          <w:sz w:val="20"/>
        </w:rPr>
        <w:t>Extended</w:t>
      </w:r>
      <w:r>
        <w:rPr>
          <w:spacing w:val="-2"/>
          <w:sz w:val="20"/>
        </w:rPr>
        <w:t xml:space="preserve"> </w:t>
      </w:r>
      <w:r>
        <w:rPr>
          <w:sz w:val="20"/>
        </w:rPr>
        <w:t>dimension:</w:t>
      </w:r>
      <w:r>
        <w:rPr>
          <w:spacing w:val="-4"/>
          <w:sz w:val="20"/>
        </w:rPr>
        <w:t xml:space="preserve"> </w:t>
      </w:r>
      <w:r>
        <w:rPr>
          <w:sz w:val="20"/>
          <w:u w:val="single"/>
        </w:rPr>
        <w:tab/>
      </w:r>
    </w:p>
    <w:p w14:paraId="623468F7" w14:textId="77777777" w:rsidR="00761149" w:rsidRDefault="00000000">
      <w:pPr>
        <w:pStyle w:val="ListParagraph"/>
        <w:numPr>
          <w:ilvl w:val="2"/>
          <w:numId w:val="3"/>
        </w:numPr>
        <w:tabs>
          <w:tab w:val="left" w:pos="2459"/>
        </w:tabs>
        <w:spacing w:before="1"/>
        <w:ind w:left="2459" w:hanging="200"/>
        <w:rPr>
          <w:sz w:val="20"/>
        </w:rPr>
      </w:pPr>
      <w:r>
        <w:rPr>
          <w:spacing w:val="-2"/>
          <w:sz w:val="20"/>
        </w:rPr>
        <w:t>Accessories:</w:t>
      </w:r>
      <w:r>
        <w:rPr>
          <w:spacing w:val="6"/>
          <w:sz w:val="20"/>
        </w:rPr>
        <w:t xml:space="preserve"> </w:t>
      </w:r>
      <w:r>
        <w:rPr>
          <w:spacing w:val="-2"/>
          <w:sz w:val="20"/>
        </w:rPr>
        <w:t>(number</w:t>
      </w:r>
      <w:r>
        <w:rPr>
          <w:spacing w:val="9"/>
          <w:sz w:val="20"/>
        </w:rPr>
        <w:t xml:space="preserve"> </w:t>
      </w:r>
      <w:r>
        <w:rPr>
          <w:spacing w:val="-2"/>
          <w:sz w:val="20"/>
        </w:rPr>
        <w:t>accordingly)</w:t>
      </w:r>
    </w:p>
    <w:p w14:paraId="0FABC3B2" w14:textId="77777777" w:rsidR="00761149" w:rsidRDefault="00000000">
      <w:pPr>
        <w:pStyle w:val="BodyText"/>
        <w:tabs>
          <w:tab w:val="left" w:pos="2917"/>
          <w:tab w:val="left" w:pos="5656"/>
        </w:tabs>
        <w:spacing w:before="1"/>
        <w:ind w:left="2979" w:right="791" w:hanging="360"/>
      </w:pPr>
      <w:r>
        <w:rPr>
          <w:u w:val="single"/>
        </w:rPr>
        <w:tab/>
      </w:r>
      <w:r>
        <w:t xml:space="preserve"> Aisles shall be footrest level </w:t>
      </w:r>
      <w:r>
        <w:rPr>
          <w:u w:val="single"/>
        </w:rPr>
        <w:tab/>
      </w:r>
      <w:r>
        <w:t>wide,</w:t>
      </w:r>
      <w:r>
        <w:rPr>
          <w:spacing w:val="-4"/>
        </w:rPr>
        <w:t xml:space="preserve"> </w:t>
      </w:r>
      <w:r>
        <w:t>or</w:t>
      </w:r>
      <w:r>
        <w:rPr>
          <w:spacing w:val="-5"/>
        </w:rPr>
        <w:t xml:space="preserve"> </w:t>
      </w:r>
      <w:r>
        <w:t>as</w:t>
      </w:r>
      <w:r>
        <w:rPr>
          <w:spacing w:val="-6"/>
        </w:rPr>
        <w:t xml:space="preserve"> </w:t>
      </w:r>
      <w:r>
        <w:t>per</w:t>
      </w:r>
      <w:r>
        <w:rPr>
          <w:spacing w:val="-5"/>
        </w:rPr>
        <w:t xml:space="preserve"> </w:t>
      </w:r>
      <w:r>
        <w:t>code.</w:t>
      </w:r>
      <w:r>
        <w:rPr>
          <w:spacing w:val="-5"/>
        </w:rPr>
        <w:t xml:space="preserve"> </w:t>
      </w:r>
      <w:r>
        <w:t>Aisles</w:t>
      </w:r>
      <w:r>
        <w:rPr>
          <w:spacing w:val="-6"/>
        </w:rPr>
        <w:t xml:space="preserve"> </w:t>
      </w:r>
      <w:r>
        <w:t>at</w:t>
      </w:r>
      <w:r>
        <w:rPr>
          <w:spacing w:val="-5"/>
        </w:rPr>
        <w:t xml:space="preserve"> </w:t>
      </w:r>
      <w:r>
        <w:t>the footrest level shall have non-slip treads on the top front edge.</w:t>
      </w:r>
    </w:p>
    <w:p w14:paraId="4B7F2FB9" w14:textId="10882DC6" w:rsidR="00761149" w:rsidRDefault="00000000">
      <w:pPr>
        <w:pStyle w:val="BodyText"/>
        <w:tabs>
          <w:tab w:val="left" w:pos="2917"/>
        </w:tabs>
        <w:ind w:left="2979" w:right="589" w:hanging="360"/>
      </w:pPr>
      <w:r>
        <w:rPr>
          <w:u w:val="single"/>
        </w:rPr>
        <w:tab/>
      </w:r>
      <w:r>
        <w:rPr>
          <w:spacing w:val="-4"/>
        </w:rPr>
        <w:t xml:space="preserve"> </w:t>
      </w:r>
      <w:r>
        <w:t>End</w:t>
      </w:r>
      <w:r>
        <w:rPr>
          <w:spacing w:val="-2"/>
        </w:rPr>
        <w:t xml:space="preserve"> </w:t>
      </w:r>
      <w:r>
        <w:t>rails</w:t>
      </w:r>
      <w:r>
        <w:rPr>
          <w:spacing w:val="-4"/>
        </w:rPr>
        <w:t xml:space="preserve"> </w:t>
      </w:r>
      <w:r>
        <w:t>-</w:t>
      </w:r>
      <w:r>
        <w:rPr>
          <w:spacing w:val="-4"/>
        </w:rPr>
        <w:t xml:space="preserve"> </w:t>
      </w:r>
      <w:r>
        <w:t>Self-storing</w:t>
      </w:r>
      <w:r>
        <w:rPr>
          <w:spacing w:val="-3"/>
        </w:rPr>
        <w:t xml:space="preserve"> </w:t>
      </w:r>
      <w:r w:rsidR="00CE0BD6">
        <w:rPr>
          <w:spacing w:val="-3"/>
        </w:rPr>
        <w:t>end rails</w:t>
      </w:r>
      <w:r>
        <w:rPr>
          <w:spacing w:val="-2"/>
        </w:rPr>
        <w:t xml:space="preserve"> </w:t>
      </w:r>
      <w:r>
        <w:t>shall</w:t>
      </w:r>
      <w:r>
        <w:rPr>
          <w:spacing w:val="-3"/>
        </w:rPr>
        <w:t xml:space="preserve"> </w:t>
      </w:r>
      <w:r>
        <w:t>be</w:t>
      </w:r>
      <w:r>
        <w:rPr>
          <w:spacing w:val="-4"/>
        </w:rPr>
        <w:t xml:space="preserve"> </w:t>
      </w:r>
      <w:r>
        <w:t>provided</w:t>
      </w:r>
      <w:r>
        <w:rPr>
          <w:spacing w:val="-2"/>
        </w:rPr>
        <w:t xml:space="preserve"> </w:t>
      </w:r>
      <w:r>
        <w:t>at</w:t>
      </w:r>
      <w:r>
        <w:rPr>
          <w:spacing w:val="-3"/>
        </w:rPr>
        <w:t xml:space="preserve"> </w:t>
      </w:r>
      <w:r>
        <w:t>the</w:t>
      </w:r>
      <w:r>
        <w:rPr>
          <w:spacing w:val="-4"/>
        </w:rPr>
        <w:t xml:space="preserve"> </w:t>
      </w:r>
      <w:r>
        <w:t>open</w:t>
      </w:r>
      <w:r>
        <w:rPr>
          <w:spacing w:val="-2"/>
        </w:rPr>
        <w:t xml:space="preserve"> </w:t>
      </w:r>
      <w:r>
        <w:t>ends of the group. All end rails must be designed to integrate with the decking and under structure. Rails shall meet all national codes.</w:t>
      </w:r>
      <w:r>
        <w:rPr>
          <w:spacing w:val="40"/>
        </w:rPr>
        <w:t xml:space="preserve"> </w:t>
      </w:r>
      <w:r>
        <w:t xml:space="preserve">All rails shall be made from 1” (25 mm) OD cold rolled </w:t>
      </w:r>
      <w:proofErr w:type="gramStart"/>
      <w:r>
        <w:t>14 gauge</w:t>
      </w:r>
      <w:proofErr w:type="gramEnd"/>
      <w:r>
        <w:t xml:space="preserve"> round.</w:t>
      </w:r>
    </w:p>
    <w:p w14:paraId="69569E8D" w14:textId="77777777" w:rsidR="00761149" w:rsidRDefault="00000000">
      <w:pPr>
        <w:pStyle w:val="BodyText"/>
        <w:tabs>
          <w:tab w:val="left" w:pos="2917"/>
        </w:tabs>
        <w:ind w:left="2979" w:right="440" w:hanging="361"/>
      </w:pPr>
      <w:r>
        <w:rPr>
          <w:u w:val="single"/>
        </w:rPr>
        <w:tab/>
      </w:r>
      <w:r>
        <w:t xml:space="preserve"> Non-removable folding aisle handrails shall be provided.</w:t>
      </w:r>
      <w:r>
        <w:rPr>
          <w:spacing w:val="40"/>
        </w:rPr>
        <w:t xml:space="preserve"> </w:t>
      </w:r>
      <w:r>
        <w:t>Aisle railings shall be permanently attached to the mounting pocket and allow railings to pivot and fold sideways and down for storage.</w:t>
      </w:r>
      <w:r>
        <w:rPr>
          <w:spacing w:val="40"/>
        </w:rPr>
        <w:t xml:space="preserve"> </w:t>
      </w:r>
      <w:r>
        <w:t>Aisle railing shall</w:t>
      </w:r>
      <w:r>
        <w:rPr>
          <w:spacing w:val="-4"/>
        </w:rPr>
        <w:t xml:space="preserve"> </w:t>
      </w:r>
      <w:r>
        <w:t>be</w:t>
      </w:r>
      <w:r>
        <w:rPr>
          <w:spacing w:val="-5"/>
        </w:rPr>
        <w:t xml:space="preserve"> </w:t>
      </w:r>
      <w:r>
        <w:t>an</w:t>
      </w:r>
      <w:r>
        <w:rPr>
          <w:spacing w:val="-3"/>
        </w:rPr>
        <w:t xml:space="preserve"> </w:t>
      </w:r>
      <w:r>
        <w:t>individual</w:t>
      </w:r>
      <w:r>
        <w:rPr>
          <w:spacing w:val="-4"/>
        </w:rPr>
        <w:t xml:space="preserve"> </w:t>
      </w:r>
      <w:r>
        <w:t>rail</w:t>
      </w:r>
      <w:r>
        <w:rPr>
          <w:spacing w:val="-4"/>
        </w:rPr>
        <w:t xml:space="preserve"> </w:t>
      </w:r>
      <w:r>
        <w:t>design,</w:t>
      </w:r>
      <w:r>
        <w:rPr>
          <w:spacing w:val="-3"/>
        </w:rPr>
        <w:t xml:space="preserve"> </w:t>
      </w:r>
      <w:r>
        <w:t>located</w:t>
      </w:r>
      <w:r>
        <w:rPr>
          <w:spacing w:val="-3"/>
        </w:rPr>
        <w:t xml:space="preserve"> </w:t>
      </w:r>
      <w:r>
        <w:t>on</w:t>
      </w:r>
      <w:r>
        <w:rPr>
          <w:spacing w:val="-3"/>
        </w:rPr>
        <w:t xml:space="preserve"> </w:t>
      </w:r>
      <w:r>
        <w:t>every</w:t>
      </w:r>
      <w:r>
        <w:rPr>
          <w:spacing w:val="-3"/>
        </w:rPr>
        <w:t xml:space="preserve"> </w:t>
      </w:r>
      <w:r>
        <w:t>other</w:t>
      </w:r>
      <w:r>
        <w:rPr>
          <w:spacing w:val="-4"/>
        </w:rPr>
        <w:t xml:space="preserve"> </w:t>
      </w:r>
      <w:r>
        <w:t>row</w:t>
      </w:r>
      <w:r>
        <w:rPr>
          <w:spacing w:val="-5"/>
        </w:rPr>
        <w:t xml:space="preserve"> </w:t>
      </w:r>
      <w:r>
        <w:t>starting</w:t>
      </w:r>
      <w:r>
        <w:rPr>
          <w:spacing w:val="-4"/>
        </w:rPr>
        <w:t xml:space="preserve"> </w:t>
      </w:r>
      <w:r>
        <w:t>at row</w:t>
      </w:r>
      <w:r>
        <w:rPr>
          <w:spacing w:val="-4"/>
        </w:rPr>
        <w:t xml:space="preserve"> </w:t>
      </w:r>
      <w:r>
        <w:t>two</w:t>
      </w:r>
      <w:r>
        <w:rPr>
          <w:spacing w:val="-3"/>
        </w:rPr>
        <w:t xml:space="preserve"> </w:t>
      </w:r>
      <w:r>
        <w:t>(2).</w:t>
      </w:r>
      <w:r>
        <w:rPr>
          <w:spacing w:val="-3"/>
        </w:rPr>
        <w:t xml:space="preserve"> </w:t>
      </w:r>
      <w:r>
        <w:t>Railings</w:t>
      </w:r>
      <w:r>
        <w:rPr>
          <w:spacing w:val="-4"/>
        </w:rPr>
        <w:t xml:space="preserve"> </w:t>
      </w:r>
      <w:r>
        <w:t>to</w:t>
      </w:r>
      <w:r>
        <w:rPr>
          <w:spacing w:val="-3"/>
        </w:rPr>
        <w:t xml:space="preserve"> </w:t>
      </w:r>
      <w:r>
        <w:t>be</w:t>
      </w:r>
      <w:r>
        <w:rPr>
          <w:spacing w:val="-4"/>
        </w:rPr>
        <w:t xml:space="preserve"> </w:t>
      </w:r>
      <w:r>
        <w:t>constructed</w:t>
      </w:r>
      <w:r>
        <w:rPr>
          <w:spacing w:val="-2"/>
        </w:rPr>
        <w:t xml:space="preserve"> </w:t>
      </w:r>
      <w:r>
        <w:t>of</w:t>
      </w:r>
      <w:r>
        <w:rPr>
          <w:spacing w:val="-4"/>
        </w:rPr>
        <w:t xml:space="preserve"> </w:t>
      </w:r>
      <w:r>
        <w:t>1.5”</w:t>
      </w:r>
      <w:r>
        <w:rPr>
          <w:spacing w:val="-2"/>
        </w:rPr>
        <w:t xml:space="preserve"> </w:t>
      </w:r>
      <w:r>
        <w:t>(38</w:t>
      </w:r>
      <w:r>
        <w:rPr>
          <w:spacing w:val="-3"/>
        </w:rPr>
        <w:t xml:space="preserve"> </w:t>
      </w:r>
      <w:r>
        <w:t>mm)</w:t>
      </w:r>
      <w:r>
        <w:rPr>
          <w:spacing w:val="-3"/>
        </w:rPr>
        <w:t xml:space="preserve"> </w:t>
      </w:r>
      <w:r>
        <w:t>round</w:t>
      </w:r>
      <w:r>
        <w:rPr>
          <w:spacing w:val="-2"/>
        </w:rPr>
        <w:t xml:space="preserve"> </w:t>
      </w:r>
      <w:proofErr w:type="gramStart"/>
      <w:r>
        <w:t>stainless steel</w:t>
      </w:r>
      <w:proofErr w:type="gramEnd"/>
      <w:r>
        <w:t xml:space="preserve"> tubing.</w:t>
      </w:r>
      <w:r>
        <w:rPr>
          <w:spacing w:val="40"/>
        </w:rPr>
        <w:t xml:space="preserve"> </w:t>
      </w:r>
      <w:r>
        <w:t>Aisle rails that require removal are not acceptable.</w:t>
      </w:r>
    </w:p>
    <w:p w14:paraId="0EE66B3C" w14:textId="77777777" w:rsidR="00761149" w:rsidRDefault="00000000">
      <w:pPr>
        <w:pStyle w:val="BodyText"/>
        <w:ind w:left="2979" w:right="589"/>
      </w:pPr>
      <w:r>
        <w:t>ADA</w:t>
      </w:r>
      <w:r>
        <w:rPr>
          <w:spacing w:val="-5"/>
        </w:rPr>
        <w:t xml:space="preserve"> </w:t>
      </w:r>
      <w:r>
        <w:t>truncations</w:t>
      </w:r>
      <w:r>
        <w:rPr>
          <w:spacing w:val="-6"/>
        </w:rPr>
        <w:t xml:space="preserve"> </w:t>
      </w:r>
      <w:r>
        <w:t>required</w:t>
      </w:r>
      <w:r>
        <w:rPr>
          <w:spacing w:val="-4"/>
        </w:rPr>
        <w:t xml:space="preserve"> </w:t>
      </w:r>
      <w:r>
        <w:t>as</w:t>
      </w:r>
      <w:r>
        <w:rPr>
          <w:spacing w:val="-6"/>
        </w:rPr>
        <w:t xml:space="preserve"> </w:t>
      </w:r>
      <w:r>
        <w:t>recommended</w:t>
      </w:r>
      <w:r>
        <w:rPr>
          <w:spacing w:val="-4"/>
        </w:rPr>
        <w:t xml:space="preserve"> </w:t>
      </w:r>
      <w:r>
        <w:t>by</w:t>
      </w:r>
      <w:r>
        <w:rPr>
          <w:spacing w:val="-4"/>
        </w:rPr>
        <w:t xml:space="preserve"> </w:t>
      </w:r>
      <w:r>
        <w:t>manufacturer</w:t>
      </w:r>
      <w:r>
        <w:rPr>
          <w:spacing w:val="-5"/>
        </w:rPr>
        <w:t xml:space="preserve"> </w:t>
      </w:r>
      <w:r>
        <w:t>and</w:t>
      </w:r>
      <w:r>
        <w:rPr>
          <w:spacing w:val="-4"/>
        </w:rPr>
        <w:t xml:space="preserve"> </w:t>
      </w:r>
      <w:r>
        <w:t xml:space="preserve">as per </w:t>
      </w:r>
      <w:proofErr w:type="gramStart"/>
      <w:r>
        <w:t>ADA</w:t>
      </w:r>
      <w:proofErr w:type="gramEnd"/>
    </w:p>
    <w:p w14:paraId="38AC858F" w14:textId="77777777" w:rsidR="00761149" w:rsidRDefault="00000000">
      <w:pPr>
        <w:pStyle w:val="BodyText"/>
        <w:tabs>
          <w:tab w:val="left" w:pos="2917"/>
        </w:tabs>
        <w:ind w:left="2979" w:right="3037" w:hanging="361"/>
      </w:pPr>
      <w:r>
        <w:rPr>
          <w:u w:val="single"/>
        </w:rPr>
        <w:tab/>
      </w:r>
      <w:r>
        <w:rPr>
          <w:spacing w:val="-6"/>
        </w:rPr>
        <w:t xml:space="preserve"> </w:t>
      </w:r>
      <w:r>
        <w:t>Back</w:t>
      </w:r>
      <w:r>
        <w:rPr>
          <w:spacing w:val="-5"/>
        </w:rPr>
        <w:t xml:space="preserve"> </w:t>
      </w:r>
      <w:r>
        <w:t>Rails</w:t>
      </w:r>
      <w:r>
        <w:rPr>
          <w:spacing w:val="-6"/>
        </w:rPr>
        <w:t xml:space="preserve"> </w:t>
      </w:r>
      <w:r>
        <w:t>(for</w:t>
      </w:r>
      <w:r>
        <w:rPr>
          <w:spacing w:val="-5"/>
        </w:rPr>
        <w:t xml:space="preserve"> </w:t>
      </w:r>
      <w:r>
        <w:t>reverse</w:t>
      </w:r>
      <w:r>
        <w:rPr>
          <w:spacing w:val="-6"/>
        </w:rPr>
        <w:t xml:space="preserve"> </w:t>
      </w:r>
      <w:r>
        <w:t>fold</w:t>
      </w:r>
      <w:r>
        <w:rPr>
          <w:spacing w:val="-5"/>
        </w:rPr>
        <w:t xml:space="preserve"> </w:t>
      </w:r>
      <w:r>
        <w:t>or</w:t>
      </w:r>
      <w:r>
        <w:rPr>
          <w:spacing w:val="-5"/>
        </w:rPr>
        <w:t xml:space="preserve"> </w:t>
      </w:r>
      <w:r>
        <w:t>portable) Front Rails (if required)</w:t>
      </w:r>
    </w:p>
    <w:p w14:paraId="4D8C9198" w14:textId="77777777" w:rsidR="00761149" w:rsidRDefault="00000000">
      <w:pPr>
        <w:pStyle w:val="BodyText"/>
        <w:spacing w:line="243" w:lineRule="exact"/>
        <w:ind w:left="2979"/>
      </w:pPr>
      <w:r>
        <w:t>End</w:t>
      </w:r>
      <w:r>
        <w:rPr>
          <w:spacing w:val="-4"/>
        </w:rPr>
        <w:t xml:space="preserve"> </w:t>
      </w:r>
      <w:r>
        <w:t>Panels</w:t>
      </w:r>
      <w:r>
        <w:rPr>
          <w:spacing w:val="-5"/>
        </w:rPr>
        <w:t xml:space="preserve"> </w:t>
      </w:r>
      <w:r>
        <w:t>-</w:t>
      </w:r>
      <w:r>
        <w:rPr>
          <w:spacing w:val="-5"/>
        </w:rPr>
        <w:t xml:space="preserve"> </w:t>
      </w:r>
      <w:r>
        <w:t>to</w:t>
      </w:r>
      <w:r>
        <w:rPr>
          <w:spacing w:val="-4"/>
        </w:rPr>
        <w:t xml:space="preserve"> </w:t>
      </w:r>
      <w:r>
        <w:t>the</w:t>
      </w:r>
      <w:r>
        <w:rPr>
          <w:spacing w:val="-5"/>
        </w:rPr>
        <w:t xml:space="preserve"> </w:t>
      </w:r>
      <w:r>
        <w:t>96”</w:t>
      </w:r>
      <w:r>
        <w:rPr>
          <w:spacing w:val="-3"/>
        </w:rPr>
        <w:t xml:space="preserve"> </w:t>
      </w:r>
      <w:r>
        <w:t>(2438</w:t>
      </w:r>
      <w:r>
        <w:rPr>
          <w:spacing w:val="-2"/>
        </w:rPr>
        <w:t xml:space="preserve"> </w:t>
      </w:r>
      <w:r>
        <w:t>mm)</w:t>
      </w:r>
      <w:r>
        <w:rPr>
          <w:spacing w:val="-4"/>
        </w:rPr>
        <w:t xml:space="preserve"> level</w:t>
      </w:r>
    </w:p>
    <w:p w14:paraId="24BA5B79" w14:textId="77777777" w:rsidR="00761149" w:rsidRDefault="00000000">
      <w:pPr>
        <w:pStyle w:val="BodyText"/>
        <w:tabs>
          <w:tab w:val="left" w:pos="2917"/>
        </w:tabs>
        <w:spacing w:before="1"/>
        <w:ind w:left="2619"/>
      </w:pPr>
      <w:r>
        <w:rPr>
          <w:u w:val="single"/>
        </w:rPr>
        <w:tab/>
      </w:r>
      <w:r>
        <w:rPr>
          <w:spacing w:val="-4"/>
        </w:rPr>
        <w:t xml:space="preserve"> </w:t>
      </w:r>
      <w:r>
        <w:t>Back</w:t>
      </w:r>
      <w:r>
        <w:rPr>
          <w:spacing w:val="-2"/>
        </w:rPr>
        <w:t xml:space="preserve"> </w:t>
      </w:r>
      <w:r>
        <w:t>Panels</w:t>
      </w:r>
      <w:r>
        <w:rPr>
          <w:spacing w:val="-4"/>
        </w:rPr>
        <w:t xml:space="preserve"> </w:t>
      </w:r>
      <w:r>
        <w:t>(for</w:t>
      </w:r>
      <w:r>
        <w:rPr>
          <w:spacing w:val="-3"/>
        </w:rPr>
        <w:t xml:space="preserve"> </w:t>
      </w:r>
      <w:r>
        <w:t>reverse</w:t>
      </w:r>
      <w:r>
        <w:rPr>
          <w:spacing w:val="-4"/>
        </w:rPr>
        <w:t xml:space="preserve"> </w:t>
      </w:r>
      <w:r>
        <w:t>fold</w:t>
      </w:r>
      <w:r>
        <w:rPr>
          <w:spacing w:val="-2"/>
        </w:rPr>
        <w:t xml:space="preserve"> </w:t>
      </w:r>
      <w:r>
        <w:t>or</w:t>
      </w:r>
      <w:r>
        <w:rPr>
          <w:spacing w:val="-3"/>
        </w:rPr>
        <w:t xml:space="preserve"> </w:t>
      </w:r>
      <w:r>
        <w:t>portable)</w:t>
      </w:r>
    </w:p>
    <w:p w14:paraId="1C53EFF9" w14:textId="77777777" w:rsidR="00761149" w:rsidRDefault="00000000">
      <w:pPr>
        <w:pStyle w:val="BodyText"/>
        <w:tabs>
          <w:tab w:val="left" w:pos="2917"/>
        </w:tabs>
        <w:spacing w:line="243" w:lineRule="exact"/>
        <w:ind w:left="2619"/>
      </w:pPr>
      <w:r>
        <w:rPr>
          <w:u w:val="single"/>
        </w:rPr>
        <w:tab/>
      </w:r>
      <w:r>
        <w:rPr>
          <w:spacing w:val="-5"/>
        </w:rPr>
        <w:t xml:space="preserve"> </w:t>
      </w:r>
      <w:r>
        <w:t>Rear</w:t>
      </w:r>
      <w:r>
        <w:rPr>
          <w:spacing w:val="-4"/>
        </w:rPr>
        <w:t xml:space="preserve"> </w:t>
      </w:r>
      <w:r>
        <w:t>Filler</w:t>
      </w:r>
      <w:r>
        <w:rPr>
          <w:spacing w:val="-4"/>
        </w:rPr>
        <w:t xml:space="preserve"> </w:t>
      </w:r>
      <w:r>
        <w:t>Board</w:t>
      </w:r>
      <w:r>
        <w:rPr>
          <w:spacing w:val="-3"/>
        </w:rPr>
        <w:t xml:space="preserve"> </w:t>
      </w:r>
      <w:r>
        <w:t>(at</w:t>
      </w:r>
      <w:r>
        <w:rPr>
          <w:spacing w:val="-4"/>
        </w:rPr>
        <w:t xml:space="preserve"> </w:t>
      </w:r>
      <w:r>
        <w:t>seat</w:t>
      </w:r>
      <w:r>
        <w:rPr>
          <w:spacing w:val="-4"/>
        </w:rPr>
        <w:t xml:space="preserve"> </w:t>
      </w:r>
      <w:r>
        <w:t>height)</w:t>
      </w:r>
    </w:p>
    <w:p w14:paraId="5B29F414" w14:textId="77777777" w:rsidR="00761149" w:rsidRDefault="00000000">
      <w:pPr>
        <w:pStyle w:val="BodyText"/>
        <w:tabs>
          <w:tab w:val="left" w:pos="2917"/>
        </w:tabs>
        <w:spacing w:line="243" w:lineRule="exact"/>
        <w:ind w:left="2619"/>
      </w:pPr>
      <w:r>
        <w:rPr>
          <w:u w:val="single"/>
        </w:rPr>
        <w:tab/>
      </w:r>
      <w:r>
        <w:rPr>
          <w:spacing w:val="-5"/>
        </w:rPr>
        <w:t xml:space="preserve"> </w:t>
      </w:r>
      <w:r>
        <w:t>Backup</w:t>
      </w:r>
      <w:r>
        <w:rPr>
          <w:spacing w:val="-3"/>
        </w:rPr>
        <w:t xml:space="preserve"> </w:t>
      </w:r>
      <w:r>
        <w:t>motion</w:t>
      </w:r>
      <w:r>
        <w:rPr>
          <w:spacing w:val="-3"/>
        </w:rPr>
        <w:t xml:space="preserve"> </w:t>
      </w:r>
      <w:r>
        <w:t>monitor</w:t>
      </w:r>
    </w:p>
    <w:p w14:paraId="73858E2F" w14:textId="77777777" w:rsidR="00761149" w:rsidRDefault="00761149">
      <w:pPr>
        <w:spacing w:line="243" w:lineRule="exact"/>
        <w:sectPr w:rsidR="00761149" w:rsidSect="00CB4195">
          <w:pgSz w:w="12240" w:h="15840"/>
          <w:pgMar w:top="2240" w:right="1720" w:bottom="1860" w:left="1340" w:header="854" w:footer="1666" w:gutter="0"/>
          <w:cols w:space="720"/>
        </w:sectPr>
      </w:pPr>
    </w:p>
    <w:p w14:paraId="65ACA8FE" w14:textId="77777777" w:rsidR="00761149" w:rsidRDefault="00761149">
      <w:pPr>
        <w:pStyle w:val="BodyText"/>
      </w:pPr>
    </w:p>
    <w:p w14:paraId="2BDC054C" w14:textId="77777777" w:rsidR="00761149" w:rsidRDefault="00761149">
      <w:pPr>
        <w:pStyle w:val="BodyText"/>
        <w:spacing w:before="126"/>
      </w:pPr>
    </w:p>
    <w:p w14:paraId="32C3F31A" w14:textId="77777777" w:rsidR="00761149" w:rsidRDefault="00000000">
      <w:pPr>
        <w:pStyle w:val="Heading1"/>
        <w:numPr>
          <w:ilvl w:val="1"/>
          <w:numId w:val="3"/>
        </w:numPr>
        <w:tabs>
          <w:tab w:val="left" w:pos="1983"/>
        </w:tabs>
        <w:ind w:left="1983" w:hanging="443"/>
      </w:pPr>
      <w:r>
        <w:t>Understructure</w:t>
      </w:r>
      <w:r>
        <w:rPr>
          <w:spacing w:val="-10"/>
        </w:rPr>
        <w:t xml:space="preserve"> </w:t>
      </w:r>
      <w:r>
        <w:rPr>
          <w:spacing w:val="-2"/>
        </w:rPr>
        <w:t>Fabrication</w:t>
      </w:r>
    </w:p>
    <w:p w14:paraId="2251F2A8" w14:textId="77777777" w:rsidR="00761149" w:rsidRDefault="00761149">
      <w:pPr>
        <w:pStyle w:val="BodyText"/>
        <w:spacing w:before="2"/>
        <w:rPr>
          <w:b/>
        </w:rPr>
      </w:pPr>
    </w:p>
    <w:p w14:paraId="3CD6D213" w14:textId="77777777" w:rsidR="00761149" w:rsidRDefault="00000000">
      <w:pPr>
        <w:pStyle w:val="ListParagraph"/>
        <w:numPr>
          <w:ilvl w:val="2"/>
          <w:numId w:val="3"/>
        </w:numPr>
        <w:tabs>
          <w:tab w:val="left" w:pos="2468"/>
        </w:tabs>
        <w:ind w:left="2468" w:hanging="209"/>
        <w:rPr>
          <w:sz w:val="20"/>
        </w:rPr>
      </w:pPr>
      <w:r>
        <w:rPr>
          <w:sz w:val="20"/>
        </w:rPr>
        <w:t>All</w:t>
      </w:r>
      <w:r>
        <w:rPr>
          <w:spacing w:val="-6"/>
          <w:sz w:val="20"/>
        </w:rPr>
        <w:t xml:space="preserve"> </w:t>
      </w:r>
      <w:r>
        <w:rPr>
          <w:sz w:val="20"/>
        </w:rPr>
        <w:t>bleacher</w:t>
      </w:r>
      <w:r>
        <w:rPr>
          <w:spacing w:val="-4"/>
          <w:sz w:val="20"/>
        </w:rPr>
        <w:t xml:space="preserve"> </w:t>
      </w:r>
      <w:r>
        <w:rPr>
          <w:sz w:val="20"/>
        </w:rPr>
        <w:t>wheels</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a</w:t>
      </w:r>
      <w:r>
        <w:rPr>
          <w:spacing w:val="-5"/>
          <w:sz w:val="20"/>
        </w:rPr>
        <w:t xml:space="preserve"> </w:t>
      </w:r>
      <w:r>
        <w:rPr>
          <w:sz w:val="20"/>
        </w:rPr>
        <w:t>minimum</w:t>
      </w:r>
      <w:r>
        <w:rPr>
          <w:spacing w:val="-7"/>
          <w:sz w:val="20"/>
        </w:rPr>
        <w:t xml:space="preserve"> </w:t>
      </w:r>
      <w:r>
        <w:rPr>
          <w:sz w:val="20"/>
        </w:rPr>
        <w:t>4”</w:t>
      </w:r>
      <w:r>
        <w:rPr>
          <w:spacing w:val="-4"/>
          <w:sz w:val="20"/>
        </w:rPr>
        <w:t xml:space="preserve"> </w:t>
      </w:r>
      <w:r>
        <w:rPr>
          <w:sz w:val="20"/>
        </w:rPr>
        <w:t>(102</w:t>
      </w:r>
      <w:r>
        <w:rPr>
          <w:spacing w:val="-6"/>
          <w:sz w:val="20"/>
        </w:rPr>
        <w:t xml:space="preserve"> </w:t>
      </w:r>
      <w:r>
        <w:rPr>
          <w:sz w:val="20"/>
        </w:rPr>
        <w:t>mm)</w:t>
      </w:r>
      <w:r>
        <w:rPr>
          <w:spacing w:val="-5"/>
          <w:sz w:val="20"/>
        </w:rPr>
        <w:t xml:space="preserve"> </w:t>
      </w:r>
      <w:r>
        <w:rPr>
          <w:sz w:val="20"/>
        </w:rPr>
        <w:t>in</w:t>
      </w:r>
      <w:r>
        <w:rPr>
          <w:spacing w:val="-5"/>
          <w:sz w:val="20"/>
        </w:rPr>
        <w:t xml:space="preserve"> </w:t>
      </w:r>
      <w:r>
        <w:rPr>
          <w:sz w:val="20"/>
        </w:rPr>
        <w:t>diameter</w:t>
      </w:r>
      <w:r>
        <w:rPr>
          <w:spacing w:val="-3"/>
          <w:sz w:val="20"/>
        </w:rPr>
        <w:t xml:space="preserve"> </w:t>
      </w:r>
      <w:r>
        <w:rPr>
          <w:sz w:val="20"/>
        </w:rPr>
        <w:t>with</w:t>
      </w:r>
      <w:r>
        <w:rPr>
          <w:spacing w:val="-5"/>
          <w:sz w:val="20"/>
        </w:rPr>
        <w:t xml:space="preserve"> </w:t>
      </w:r>
      <w:proofErr w:type="gramStart"/>
      <w:r>
        <w:rPr>
          <w:spacing w:val="-10"/>
          <w:sz w:val="20"/>
        </w:rPr>
        <w:t>1</w:t>
      </w:r>
      <w:proofErr w:type="gramEnd"/>
    </w:p>
    <w:p w14:paraId="184601D7" w14:textId="77777777" w:rsidR="00761149" w:rsidRDefault="00000000">
      <w:pPr>
        <w:pStyle w:val="BodyText"/>
        <w:spacing w:line="243" w:lineRule="exact"/>
        <w:ind w:left="2259"/>
      </w:pPr>
      <w:r>
        <w:t>¼”(32</w:t>
      </w:r>
      <w:r>
        <w:rPr>
          <w:spacing w:val="-7"/>
        </w:rPr>
        <w:t xml:space="preserve"> </w:t>
      </w:r>
      <w:r>
        <w:t>mm)</w:t>
      </w:r>
      <w:r>
        <w:rPr>
          <w:spacing w:val="-6"/>
        </w:rPr>
        <w:t xml:space="preserve"> </w:t>
      </w:r>
      <w:r>
        <w:t>soft,</w:t>
      </w:r>
      <w:r>
        <w:rPr>
          <w:spacing w:val="-5"/>
        </w:rPr>
        <w:t xml:space="preserve"> </w:t>
      </w:r>
      <w:r>
        <w:t>non-marring</w:t>
      </w:r>
      <w:r>
        <w:rPr>
          <w:spacing w:val="-5"/>
        </w:rPr>
        <w:t xml:space="preserve"> </w:t>
      </w:r>
      <w:r>
        <w:t>face</w:t>
      </w:r>
      <w:r>
        <w:rPr>
          <w:spacing w:val="-7"/>
        </w:rPr>
        <w:t xml:space="preserve"> </w:t>
      </w:r>
      <w:r>
        <w:t>for</w:t>
      </w:r>
      <w:r>
        <w:rPr>
          <w:spacing w:val="-3"/>
        </w:rPr>
        <w:t xml:space="preserve"> </w:t>
      </w:r>
      <w:r>
        <w:t>floor</w:t>
      </w:r>
      <w:r>
        <w:rPr>
          <w:spacing w:val="-6"/>
        </w:rPr>
        <w:t xml:space="preserve"> </w:t>
      </w:r>
      <w:r>
        <w:rPr>
          <w:spacing w:val="-2"/>
        </w:rPr>
        <w:t>protection.</w:t>
      </w:r>
    </w:p>
    <w:p w14:paraId="50C14DE7" w14:textId="77777777" w:rsidR="00761149" w:rsidRDefault="00000000">
      <w:pPr>
        <w:pStyle w:val="ListParagraph"/>
        <w:numPr>
          <w:ilvl w:val="2"/>
          <w:numId w:val="3"/>
        </w:numPr>
        <w:tabs>
          <w:tab w:val="left" w:pos="2461"/>
        </w:tabs>
        <w:spacing w:line="243" w:lineRule="exact"/>
        <w:ind w:left="2461" w:hanging="202"/>
        <w:rPr>
          <w:sz w:val="20"/>
        </w:rPr>
      </w:pPr>
      <w:r>
        <w:rPr>
          <w:sz w:val="20"/>
        </w:rPr>
        <w:t>Each</w:t>
      </w:r>
      <w:r>
        <w:rPr>
          <w:spacing w:val="-4"/>
          <w:sz w:val="20"/>
        </w:rPr>
        <w:t xml:space="preserve"> </w:t>
      </w:r>
      <w:r>
        <w:rPr>
          <w:sz w:val="20"/>
        </w:rPr>
        <w:t>row</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outfitted</w:t>
      </w:r>
      <w:r>
        <w:rPr>
          <w:spacing w:val="-1"/>
          <w:sz w:val="20"/>
        </w:rPr>
        <w:t xml:space="preserve"> </w:t>
      </w:r>
      <w:r>
        <w:rPr>
          <w:sz w:val="20"/>
        </w:rPr>
        <w:t>with</w:t>
      </w:r>
      <w:r>
        <w:rPr>
          <w:spacing w:val="-4"/>
          <w:sz w:val="20"/>
        </w:rPr>
        <w:t xml:space="preserve"> </w:t>
      </w:r>
      <w:r>
        <w:rPr>
          <w:sz w:val="20"/>
        </w:rPr>
        <w:t>a</w:t>
      </w:r>
      <w:r>
        <w:rPr>
          <w:spacing w:val="-4"/>
          <w:sz w:val="20"/>
        </w:rPr>
        <w:t xml:space="preserve"> </w:t>
      </w:r>
      <w:r>
        <w:rPr>
          <w:sz w:val="20"/>
        </w:rPr>
        <w:t>minimum</w:t>
      </w:r>
      <w:r>
        <w:rPr>
          <w:spacing w:val="-5"/>
          <w:sz w:val="20"/>
        </w:rPr>
        <w:t xml:space="preserve"> </w:t>
      </w:r>
      <w:r>
        <w:rPr>
          <w:sz w:val="20"/>
        </w:rPr>
        <w:t>of</w:t>
      </w:r>
      <w:r>
        <w:rPr>
          <w:spacing w:val="-6"/>
          <w:sz w:val="20"/>
        </w:rPr>
        <w:t xml:space="preserve"> </w:t>
      </w:r>
      <w:r>
        <w:rPr>
          <w:sz w:val="20"/>
        </w:rPr>
        <w:t>eight</w:t>
      </w:r>
      <w:r>
        <w:rPr>
          <w:spacing w:val="-4"/>
          <w:sz w:val="20"/>
        </w:rPr>
        <w:t xml:space="preserve"> </w:t>
      </w:r>
      <w:r>
        <w:rPr>
          <w:sz w:val="20"/>
        </w:rPr>
        <w:t>(8)</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above</w:t>
      </w:r>
      <w:r>
        <w:rPr>
          <w:spacing w:val="-5"/>
          <w:sz w:val="20"/>
        </w:rPr>
        <w:t xml:space="preserve"> </w:t>
      </w:r>
      <w:r>
        <w:rPr>
          <w:spacing w:val="-2"/>
          <w:sz w:val="20"/>
        </w:rPr>
        <w:t>wheels.</w:t>
      </w:r>
    </w:p>
    <w:p w14:paraId="22D6649F" w14:textId="77777777" w:rsidR="00761149" w:rsidRDefault="00000000">
      <w:pPr>
        <w:pStyle w:val="ListParagraph"/>
        <w:numPr>
          <w:ilvl w:val="2"/>
          <w:numId w:val="3"/>
        </w:numPr>
        <w:tabs>
          <w:tab w:val="left" w:pos="2259"/>
          <w:tab w:val="left" w:pos="2458"/>
        </w:tabs>
        <w:spacing w:before="1"/>
        <w:ind w:left="2259" w:right="709" w:hanging="1"/>
        <w:rPr>
          <w:sz w:val="20"/>
        </w:rPr>
      </w:pPr>
      <w:r>
        <w:rPr>
          <w:sz w:val="20"/>
        </w:rPr>
        <w:t>Bleacher uprights shall be made of square and rectangular tubing.</w:t>
      </w:r>
      <w:r>
        <w:rPr>
          <w:spacing w:val="40"/>
          <w:sz w:val="20"/>
        </w:rPr>
        <w:t xml:space="preserve"> </w:t>
      </w:r>
      <w:r>
        <w:rPr>
          <w:sz w:val="20"/>
        </w:rPr>
        <w:t>All bleacher leg tubing to be minimum 1.5”(38 mm) x 3”(76 mm) rectangular hollow</w:t>
      </w:r>
      <w:r>
        <w:rPr>
          <w:spacing w:val="-5"/>
          <w:sz w:val="20"/>
        </w:rPr>
        <w:t xml:space="preserve"> </w:t>
      </w:r>
      <w:r>
        <w:rPr>
          <w:sz w:val="20"/>
        </w:rPr>
        <w:t>structural</w:t>
      </w:r>
      <w:r>
        <w:rPr>
          <w:spacing w:val="-4"/>
          <w:sz w:val="20"/>
        </w:rPr>
        <w:t xml:space="preserve"> </w:t>
      </w:r>
      <w:r>
        <w:rPr>
          <w:sz w:val="20"/>
        </w:rPr>
        <w:t>tube</w:t>
      </w:r>
      <w:r>
        <w:rPr>
          <w:spacing w:val="-5"/>
          <w:sz w:val="20"/>
        </w:rPr>
        <w:t xml:space="preserve"> </w:t>
      </w:r>
      <w:r>
        <w:rPr>
          <w:sz w:val="20"/>
        </w:rPr>
        <w:t>(MINIMUM</w:t>
      </w:r>
      <w:r>
        <w:rPr>
          <w:spacing w:val="-4"/>
          <w:sz w:val="20"/>
        </w:rPr>
        <w:t xml:space="preserve"> </w:t>
      </w:r>
      <w:r>
        <w:rPr>
          <w:sz w:val="20"/>
        </w:rPr>
        <w:t>125</w:t>
      </w:r>
      <w:r>
        <w:rPr>
          <w:spacing w:val="-4"/>
          <w:sz w:val="20"/>
        </w:rPr>
        <w:t xml:space="preserve"> </w:t>
      </w:r>
      <w:r>
        <w:rPr>
          <w:sz w:val="20"/>
        </w:rPr>
        <w:t>wall).</w:t>
      </w:r>
      <w:r>
        <w:rPr>
          <w:spacing w:val="-2"/>
          <w:sz w:val="20"/>
        </w:rPr>
        <w:t xml:space="preserve"> </w:t>
      </w:r>
      <w:r>
        <w:rPr>
          <w:sz w:val="20"/>
        </w:rPr>
        <w:t>Tubing</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manufactured</w:t>
      </w:r>
      <w:r>
        <w:rPr>
          <w:spacing w:val="-3"/>
          <w:sz w:val="20"/>
        </w:rPr>
        <w:t xml:space="preserve"> </w:t>
      </w:r>
      <w:r>
        <w:rPr>
          <w:sz w:val="20"/>
        </w:rPr>
        <w:t>to</w:t>
      </w:r>
    </w:p>
    <w:p w14:paraId="15DEE91A" w14:textId="77777777" w:rsidR="00761149" w:rsidRDefault="00000000">
      <w:pPr>
        <w:pStyle w:val="BodyText"/>
        <w:ind w:left="2259"/>
      </w:pPr>
      <w:r>
        <w:t>B.W.G.</w:t>
      </w:r>
      <w:r>
        <w:rPr>
          <w:spacing w:val="-2"/>
        </w:rPr>
        <w:t xml:space="preserve"> </w:t>
      </w:r>
      <w:r>
        <w:t>specifications</w:t>
      </w:r>
      <w:r>
        <w:rPr>
          <w:spacing w:val="-5"/>
        </w:rPr>
        <w:t xml:space="preserve"> </w:t>
      </w:r>
      <w:r>
        <w:t>using</w:t>
      </w:r>
      <w:r>
        <w:rPr>
          <w:spacing w:val="-4"/>
        </w:rPr>
        <w:t xml:space="preserve"> </w:t>
      </w:r>
      <w:r>
        <w:t>S.A.</w:t>
      </w:r>
      <w:r>
        <w:rPr>
          <w:spacing w:val="-4"/>
        </w:rPr>
        <w:t xml:space="preserve"> </w:t>
      </w:r>
      <w:r>
        <w:t>E.</w:t>
      </w:r>
      <w:r>
        <w:rPr>
          <w:spacing w:val="-4"/>
        </w:rPr>
        <w:t xml:space="preserve"> </w:t>
      </w:r>
      <w:r>
        <w:t>1010</w:t>
      </w:r>
      <w:r>
        <w:rPr>
          <w:spacing w:val="-4"/>
        </w:rPr>
        <w:t xml:space="preserve"> </w:t>
      </w:r>
      <w:r>
        <w:t>steel.</w:t>
      </w:r>
      <w:r>
        <w:rPr>
          <w:spacing w:val="-4"/>
        </w:rPr>
        <w:t xml:space="preserve"> </w:t>
      </w:r>
      <w:r>
        <w:t>Structural</w:t>
      </w:r>
      <w:r>
        <w:rPr>
          <w:spacing w:val="-4"/>
        </w:rPr>
        <w:t xml:space="preserve"> </w:t>
      </w:r>
      <w:r>
        <w:t>“C”</w:t>
      </w:r>
      <w:r>
        <w:rPr>
          <w:spacing w:val="-3"/>
        </w:rPr>
        <w:t xml:space="preserve"> </w:t>
      </w:r>
      <w:r>
        <w:t>formed</w:t>
      </w:r>
      <w:r>
        <w:rPr>
          <w:spacing w:val="-3"/>
        </w:rPr>
        <w:t xml:space="preserve"> </w:t>
      </w:r>
      <w:r>
        <w:t>steel</w:t>
      </w:r>
      <w:r>
        <w:rPr>
          <w:spacing w:val="-4"/>
        </w:rPr>
        <w:t xml:space="preserve"> </w:t>
      </w:r>
      <w:r>
        <w:t>is</w:t>
      </w:r>
      <w:r>
        <w:rPr>
          <w:spacing w:val="-5"/>
        </w:rPr>
        <w:t xml:space="preserve"> </w:t>
      </w:r>
      <w:r>
        <w:t xml:space="preserve">not </w:t>
      </w:r>
      <w:r>
        <w:rPr>
          <w:spacing w:val="-2"/>
        </w:rPr>
        <w:t>acceptable.</w:t>
      </w:r>
    </w:p>
    <w:p w14:paraId="23A14CE9" w14:textId="77777777" w:rsidR="00761149" w:rsidRDefault="00000000">
      <w:pPr>
        <w:pStyle w:val="ListParagraph"/>
        <w:numPr>
          <w:ilvl w:val="2"/>
          <w:numId w:val="3"/>
        </w:numPr>
        <w:tabs>
          <w:tab w:val="left" w:pos="2476"/>
        </w:tabs>
        <w:spacing w:before="1" w:line="243" w:lineRule="exact"/>
        <w:ind w:left="2476" w:hanging="217"/>
        <w:rPr>
          <w:sz w:val="20"/>
        </w:rPr>
      </w:pPr>
      <w:r>
        <w:rPr>
          <w:sz w:val="20"/>
        </w:rPr>
        <w:t>All</w:t>
      </w:r>
      <w:r>
        <w:rPr>
          <w:spacing w:val="-6"/>
          <w:sz w:val="20"/>
        </w:rPr>
        <w:t xml:space="preserve"> </w:t>
      </w:r>
      <w:r>
        <w:rPr>
          <w:sz w:val="20"/>
        </w:rPr>
        <w:t>wheel</w:t>
      </w:r>
      <w:r>
        <w:rPr>
          <w:spacing w:val="-5"/>
          <w:sz w:val="20"/>
        </w:rPr>
        <w:t xml:space="preserve"> </w:t>
      </w:r>
      <w:r>
        <w:rPr>
          <w:sz w:val="20"/>
        </w:rPr>
        <w:t>channels</w:t>
      </w:r>
      <w:r>
        <w:rPr>
          <w:spacing w:val="-6"/>
          <w:sz w:val="20"/>
        </w:rPr>
        <w:t xml:space="preserve"> </w:t>
      </w:r>
      <w:r>
        <w:rPr>
          <w:sz w:val="20"/>
        </w:rPr>
        <w:t>to</w:t>
      </w:r>
      <w:r>
        <w:rPr>
          <w:spacing w:val="-5"/>
          <w:sz w:val="20"/>
        </w:rPr>
        <w:t xml:space="preserve"> </w:t>
      </w:r>
      <w:r>
        <w:rPr>
          <w:sz w:val="20"/>
        </w:rPr>
        <w:t>be</w:t>
      </w:r>
      <w:r>
        <w:rPr>
          <w:spacing w:val="-7"/>
          <w:sz w:val="20"/>
        </w:rPr>
        <w:t xml:space="preserve"> </w:t>
      </w:r>
      <w:r>
        <w:rPr>
          <w:sz w:val="20"/>
        </w:rPr>
        <w:t>11-gauge</w:t>
      </w:r>
      <w:r>
        <w:rPr>
          <w:spacing w:val="-3"/>
          <w:sz w:val="20"/>
        </w:rPr>
        <w:t xml:space="preserve"> </w:t>
      </w:r>
      <w:r>
        <w:rPr>
          <w:spacing w:val="-2"/>
          <w:sz w:val="20"/>
        </w:rPr>
        <w:t>steel.</w:t>
      </w:r>
    </w:p>
    <w:p w14:paraId="7E103E8A" w14:textId="77777777" w:rsidR="00761149" w:rsidRDefault="00000000">
      <w:pPr>
        <w:pStyle w:val="ListParagraph"/>
        <w:numPr>
          <w:ilvl w:val="2"/>
          <w:numId w:val="3"/>
        </w:numPr>
        <w:tabs>
          <w:tab w:val="left" w:pos="2452"/>
        </w:tabs>
        <w:spacing w:line="243" w:lineRule="exact"/>
        <w:ind w:left="2452" w:hanging="193"/>
        <w:rPr>
          <w:sz w:val="20"/>
        </w:rPr>
      </w:pPr>
      <w:r>
        <w:rPr>
          <w:sz w:val="20"/>
        </w:rPr>
        <w:t>All</w:t>
      </w:r>
      <w:r>
        <w:rPr>
          <w:spacing w:val="-5"/>
          <w:sz w:val="20"/>
        </w:rPr>
        <w:t xml:space="preserve"> </w:t>
      </w:r>
      <w:r>
        <w:rPr>
          <w:sz w:val="20"/>
        </w:rPr>
        <w:t>bleacher</w:t>
      </w:r>
      <w:r>
        <w:rPr>
          <w:spacing w:val="-5"/>
          <w:sz w:val="20"/>
        </w:rPr>
        <w:t xml:space="preserve"> </w:t>
      </w:r>
      <w:r>
        <w:rPr>
          <w:sz w:val="20"/>
        </w:rPr>
        <w:t>slide</w:t>
      </w:r>
      <w:r>
        <w:rPr>
          <w:spacing w:val="-6"/>
          <w:sz w:val="20"/>
        </w:rPr>
        <w:t xml:space="preserve"> </w:t>
      </w:r>
      <w:r>
        <w:rPr>
          <w:sz w:val="20"/>
        </w:rPr>
        <w:t>arms</w:t>
      </w:r>
      <w:r>
        <w:rPr>
          <w:spacing w:val="-6"/>
          <w:sz w:val="20"/>
        </w:rPr>
        <w:t xml:space="preserve"> </w:t>
      </w:r>
      <w:r>
        <w:rPr>
          <w:sz w:val="20"/>
        </w:rPr>
        <w:t>to</w:t>
      </w:r>
      <w:r>
        <w:rPr>
          <w:spacing w:val="-5"/>
          <w:sz w:val="20"/>
        </w:rPr>
        <w:t xml:space="preserve"> </w:t>
      </w:r>
      <w:r>
        <w:rPr>
          <w:sz w:val="20"/>
        </w:rPr>
        <w:t>be</w:t>
      </w:r>
      <w:r>
        <w:rPr>
          <w:spacing w:val="-6"/>
          <w:sz w:val="20"/>
        </w:rPr>
        <w:t xml:space="preserve"> </w:t>
      </w:r>
      <w:r>
        <w:rPr>
          <w:sz w:val="20"/>
        </w:rPr>
        <w:t>7-gauge</w:t>
      </w:r>
      <w:r>
        <w:rPr>
          <w:spacing w:val="-6"/>
          <w:sz w:val="20"/>
        </w:rPr>
        <w:t xml:space="preserve"> </w:t>
      </w:r>
      <w:r>
        <w:rPr>
          <w:spacing w:val="-2"/>
          <w:sz w:val="20"/>
        </w:rPr>
        <w:t>steel.</w:t>
      </w:r>
    </w:p>
    <w:p w14:paraId="503C214D" w14:textId="77777777" w:rsidR="00761149" w:rsidRDefault="00000000">
      <w:pPr>
        <w:pStyle w:val="ListParagraph"/>
        <w:numPr>
          <w:ilvl w:val="2"/>
          <w:numId w:val="3"/>
        </w:numPr>
        <w:tabs>
          <w:tab w:val="left" w:pos="2445"/>
        </w:tabs>
        <w:spacing w:before="1"/>
        <w:ind w:left="2259" w:right="1401" w:firstLine="0"/>
        <w:rPr>
          <w:sz w:val="20"/>
        </w:rPr>
      </w:pPr>
      <w:r>
        <w:rPr>
          <w:sz w:val="20"/>
        </w:rPr>
        <w:t>All</w:t>
      </w:r>
      <w:r>
        <w:rPr>
          <w:spacing w:val="-3"/>
          <w:sz w:val="20"/>
        </w:rPr>
        <w:t xml:space="preserve"> </w:t>
      </w:r>
      <w:r>
        <w:rPr>
          <w:sz w:val="20"/>
        </w:rPr>
        <w:t>bracing</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angle</w:t>
      </w:r>
      <w:r>
        <w:rPr>
          <w:spacing w:val="-4"/>
          <w:sz w:val="20"/>
        </w:rPr>
        <w:t xml:space="preserve"> </w:t>
      </w:r>
      <w:r>
        <w:rPr>
          <w:sz w:val="20"/>
        </w:rPr>
        <w:t>iron.</w:t>
      </w:r>
      <w:r>
        <w:rPr>
          <w:spacing w:val="-1"/>
          <w:sz w:val="20"/>
        </w:rPr>
        <w:t xml:space="preserve"> </w:t>
      </w:r>
      <w:r>
        <w:rPr>
          <w:sz w:val="20"/>
        </w:rPr>
        <w:t>Flat</w:t>
      </w:r>
      <w:r>
        <w:rPr>
          <w:spacing w:val="-3"/>
          <w:sz w:val="20"/>
        </w:rPr>
        <w:t xml:space="preserve"> </w:t>
      </w:r>
      <w:r>
        <w:rPr>
          <w:sz w:val="20"/>
        </w:rPr>
        <w:t>bar</w:t>
      </w:r>
      <w:r>
        <w:rPr>
          <w:spacing w:val="-3"/>
          <w:sz w:val="20"/>
        </w:rPr>
        <w:t xml:space="preserve"> </w:t>
      </w:r>
      <w:r>
        <w:rPr>
          <w:sz w:val="20"/>
        </w:rPr>
        <w:t>or</w:t>
      </w:r>
      <w:r>
        <w:rPr>
          <w:spacing w:val="-3"/>
          <w:sz w:val="20"/>
        </w:rPr>
        <w:t xml:space="preserve"> </w:t>
      </w:r>
      <w:r>
        <w:rPr>
          <w:sz w:val="20"/>
        </w:rPr>
        <w:t>formed</w:t>
      </w:r>
      <w:r>
        <w:rPr>
          <w:spacing w:val="-2"/>
          <w:sz w:val="20"/>
        </w:rPr>
        <w:t xml:space="preserve"> </w:t>
      </w:r>
      <w:r>
        <w:rPr>
          <w:sz w:val="20"/>
        </w:rPr>
        <w:t>steel</w:t>
      </w:r>
      <w:r>
        <w:rPr>
          <w:spacing w:val="-3"/>
          <w:sz w:val="20"/>
        </w:rPr>
        <w:t xml:space="preserve"> </w:t>
      </w:r>
      <w:r>
        <w:rPr>
          <w:sz w:val="20"/>
        </w:rPr>
        <w:t>bracing</w:t>
      </w:r>
      <w:r>
        <w:rPr>
          <w:spacing w:val="-3"/>
          <w:sz w:val="20"/>
        </w:rPr>
        <w:t xml:space="preserve"> </w:t>
      </w:r>
      <w:r>
        <w:rPr>
          <w:sz w:val="20"/>
        </w:rPr>
        <w:t>is</w:t>
      </w:r>
      <w:r>
        <w:rPr>
          <w:spacing w:val="-4"/>
          <w:sz w:val="20"/>
        </w:rPr>
        <w:t xml:space="preserve"> </w:t>
      </w:r>
      <w:r>
        <w:rPr>
          <w:sz w:val="20"/>
        </w:rPr>
        <w:t xml:space="preserve">not </w:t>
      </w:r>
      <w:r>
        <w:rPr>
          <w:spacing w:val="-2"/>
          <w:sz w:val="20"/>
        </w:rPr>
        <w:t>acceptable.</w:t>
      </w:r>
    </w:p>
    <w:p w14:paraId="2DD679D7" w14:textId="77777777" w:rsidR="00761149" w:rsidRDefault="00000000">
      <w:pPr>
        <w:pStyle w:val="ListParagraph"/>
        <w:numPr>
          <w:ilvl w:val="2"/>
          <w:numId w:val="3"/>
        </w:numPr>
        <w:tabs>
          <w:tab w:val="left" w:pos="2479"/>
        </w:tabs>
        <w:ind w:left="2259" w:right="487" w:firstLine="0"/>
        <w:rPr>
          <w:sz w:val="20"/>
        </w:rPr>
      </w:pPr>
      <w:r>
        <w:rPr>
          <w:sz w:val="20"/>
        </w:rPr>
        <w:t>Travel distance of each row shall be determined by the steel horizontal members</w:t>
      </w:r>
      <w:r>
        <w:rPr>
          <w:spacing w:val="-4"/>
          <w:sz w:val="20"/>
        </w:rPr>
        <w:t xml:space="preserve"> </w:t>
      </w:r>
      <w:r>
        <w:rPr>
          <w:sz w:val="20"/>
        </w:rPr>
        <w:t>under</w:t>
      </w:r>
      <w:r>
        <w:rPr>
          <w:spacing w:val="-4"/>
          <w:sz w:val="20"/>
        </w:rPr>
        <w:t xml:space="preserve"> </w:t>
      </w:r>
      <w:r>
        <w:rPr>
          <w:sz w:val="20"/>
        </w:rPr>
        <w:t>each</w:t>
      </w:r>
      <w:r>
        <w:rPr>
          <w:spacing w:val="-3"/>
          <w:sz w:val="20"/>
        </w:rPr>
        <w:t xml:space="preserve"> </w:t>
      </w:r>
      <w:r>
        <w:rPr>
          <w:sz w:val="20"/>
        </w:rPr>
        <w:t>row</w:t>
      </w:r>
      <w:r>
        <w:rPr>
          <w:spacing w:val="-4"/>
          <w:sz w:val="20"/>
        </w:rPr>
        <w:t xml:space="preserve"> </w:t>
      </w:r>
      <w:r>
        <w:rPr>
          <w:sz w:val="20"/>
        </w:rPr>
        <w:t>(or</w:t>
      </w:r>
      <w:r>
        <w:rPr>
          <w:spacing w:val="-2"/>
          <w:sz w:val="20"/>
        </w:rPr>
        <w:t xml:space="preserve"> </w:t>
      </w:r>
      <w:r>
        <w:rPr>
          <w:sz w:val="20"/>
        </w:rPr>
        <w:t>deck)</w:t>
      </w:r>
      <w:r>
        <w:rPr>
          <w:spacing w:val="-4"/>
          <w:sz w:val="20"/>
        </w:rPr>
        <w:t xml:space="preserve"> </w:t>
      </w:r>
      <w:proofErr w:type="gramStart"/>
      <w:r>
        <w:rPr>
          <w:sz w:val="20"/>
        </w:rPr>
        <w:t>and</w:t>
      </w:r>
      <w:r>
        <w:rPr>
          <w:spacing w:val="-3"/>
          <w:sz w:val="20"/>
        </w:rPr>
        <w:t xml:space="preserve"> </w:t>
      </w:r>
      <w:r>
        <w:rPr>
          <w:sz w:val="20"/>
        </w:rPr>
        <w:t>also</w:t>
      </w:r>
      <w:proofErr w:type="gramEnd"/>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mechanical</w:t>
      </w:r>
      <w:r>
        <w:rPr>
          <w:spacing w:val="-4"/>
          <w:sz w:val="20"/>
        </w:rPr>
        <w:t xml:space="preserve"> </w:t>
      </w:r>
      <w:r>
        <w:rPr>
          <w:sz w:val="20"/>
        </w:rPr>
        <w:t>trip-locks</w:t>
      </w:r>
      <w:r>
        <w:rPr>
          <w:spacing w:val="-4"/>
          <w:sz w:val="20"/>
        </w:rPr>
        <w:t xml:space="preserve"> </w:t>
      </w:r>
      <w:r>
        <w:rPr>
          <w:sz w:val="20"/>
        </w:rPr>
        <w:t>at</w:t>
      </w:r>
      <w:r>
        <w:rPr>
          <w:spacing w:val="-4"/>
          <w:sz w:val="20"/>
        </w:rPr>
        <w:t xml:space="preserve"> </w:t>
      </w:r>
      <w:r>
        <w:rPr>
          <w:sz w:val="20"/>
        </w:rPr>
        <w:t xml:space="preserve">the bottom of each upright. All </w:t>
      </w:r>
      <w:proofErr w:type="gramStart"/>
      <w:r>
        <w:rPr>
          <w:sz w:val="20"/>
        </w:rPr>
        <w:t>row-locks</w:t>
      </w:r>
      <w:proofErr w:type="gramEnd"/>
      <w:r>
        <w:rPr>
          <w:sz w:val="20"/>
        </w:rPr>
        <w:t xml:space="preserve"> must be a minimum ¼”(6 mm) steel.</w:t>
      </w:r>
    </w:p>
    <w:p w14:paraId="180CF20B" w14:textId="77777777" w:rsidR="00761149" w:rsidRDefault="00000000">
      <w:pPr>
        <w:pStyle w:val="ListParagraph"/>
        <w:numPr>
          <w:ilvl w:val="2"/>
          <w:numId w:val="3"/>
        </w:numPr>
        <w:tabs>
          <w:tab w:val="left" w:pos="2478"/>
        </w:tabs>
        <w:spacing w:before="1"/>
        <w:ind w:left="2259" w:right="512" w:firstLine="0"/>
        <w:rPr>
          <w:sz w:val="20"/>
        </w:rPr>
      </w:pPr>
      <w:r>
        <w:rPr>
          <w:sz w:val="20"/>
        </w:rPr>
        <w:t>Platform</w:t>
      </w:r>
      <w:r>
        <w:rPr>
          <w:spacing w:val="-5"/>
          <w:sz w:val="20"/>
        </w:rPr>
        <w:t xml:space="preserve"> </w:t>
      </w:r>
      <w:r>
        <w:rPr>
          <w:sz w:val="20"/>
        </w:rPr>
        <w:t>decks</w:t>
      </w:r>
      <w:r>
        <w:rPr>
          <w:spacing w:val="-5"/>
          <w:sz w:val="20"/>
        </w:rPr>
        <w:t xml:space="preserve"> </w:t>
      </w:r>
      <w:r>
        <w:rPr>
          <w:sz w:val="20"/>
        </w:rPr>
        <w:t>shall</w:t>
      </w:r>
      <w:r>
        <w:rPr>
          <w:spacing w:val="-4"/>
          <w:sz w:val="20"/>
        </w:rPr>
        <w:t xml:space="preserve"> </w:t>
      </w:r>
      <w:r>
        <w:rPr>
          <w:sz w:val="20"/>
        </w:rPr>
        <w:t>be</w:t>
      </w:r>
      <w:r>
        <w:rPr>
          <w:spacing w:val="-2"/>
          <w:sz w:val="20"/>
        </w:rPr>
        <w:t xml:space="preserve"> </w:t>
      </w:r>
      <w:r>
        <w:rPr>
          <w:sz w:val="20"/>
        </w:rPr>
        <w:t>manufactured</w:t>
      </w:r>
      <w:r>
        <w:rPr>
          <w:spacing w:val="-3"/>
          <w:sz w:val="20"/>
        </w:rPr>
        <w:t xml:space="preserve"> </w:t>
      </w:r>
      <w:r>
        <w:rPr>
          <w:sz w:val="20"/>
        </w:rPr>
        <w:t>using</w:t>
      </w:r>
      <w:r>
        <w:rPr>
          <w:spacing w:val="-4"/>
          <w:sz w:val="20"/>
        </w:rPr>
        <w:t xml:space="preserve"> </w:t>
      </w:r>
      <w:r>
        <w:rPr>
          <w:sz w:val="20"/>
        </w:rPr>
        <w:t>¾”</w:t>
      </w:r>
      <w:r>
        <w:rPr>
          <w:spacing w:val="-3"/>
          <w:sz w:val="20"/>
        </w:rPr>
        <w:t xml:space="preserve"> </w:t>
      </w:r>
      <w:r>
        <w:rPr>
          <w:sz w:val="20"/>
        </w:rPr>
        <w:t>(19</w:t>
      </w:r>
      <w:r>
        <w:rPr>
          <w:spacing w:val="-2"/>
          <w:sz w:val="20"/>
        </w:rPr>
        <w:t xml:space="preserve"> </w:t>
      </w:r>
      <w:r>
        <w:rPr>
          <w:sz w:val="20"/>
        </w:rPr>
        <w:t>mm)</w:t>
      </w:r>
      <w:r>
        <w:rPr>
          <w:spacing w:val="-2"/>
          <w:sz w:val="20"/>
        </w:rPr>
        <w:t xml:space="preserve"> </w:t>
      </w:r>
      <w:proofErr w:type="spellStart"/>
      <w:r>
        <w:rPr>
          <w:sz w:val="20"/>
        </w:rPr>
        <w:t>Panelam</w:t>
      </w:r>
      <w:proofErr w:type="spellEnd"/>
      <w:r>
        <w:rPr>
          <w:spacing w:val="-5"/>
          <w:sz w:val="20"/>
        </w:rPr>
        <w:t xml:space="preserve"> </w:t>
      </w:r>
      <w:r>
        <w:rPr>
          <w:sz w:val="20"/>
        </w:rPr>
        <w:t>or</w:t>
      </w:r>
      <w:r>
        <w:rPr>
          <w:spacing w:val="-4"/>
          <w:sz w:val="20"/>
        </w:rPr>
        <w:t xml:space="preserve"> </w:t>
      </w:r>
      <w:r>
        <w:rPr>
          <w:sz w:val="20"/>
        </w:rPr>
        <w:t>painted plywood decking 5/8” (16 mm) decking is not acceptable.</w:t>
      </w:r>
    </w:p>
    <w:p w14:paraId="43AE47AB" w14:textId="77777777" w:rsidR="00761149" w:rsidRDefault="00000000">
      <w:pPr>
        <w:pStyle w:val="BodyText"/>
        <w:ind w:left="2259" w:right="589"/>
      </w:pPr>
      <w:r>
        <w:t>H. Deck shall be supported over full length by rear and front channel. In addition,</w:t>
      </w:r>
      <w:r>
        <w:rPr>
          <w:spacing w:val="-3"/>
        </w:rPr>
        <w:t xml:space="preserve"> </w:t>
      </w:r>
      <w:r>
        <w:t>front</w:t>
      </w:r>
      <w:r>
        <w:rPr>
          <w:spacing w:val="-3"/>
        </w:rPr>
        <w:t xml:space="preserve"> </w:t>
      </w:r>
      <w:r>
        <w:t>and</w:t>
      </w:r>
      <w:r>
        <w:rPr>
          <w:spacing w:val="-5"/>
        </w:rPr>
        <w:t xml:space="preserve"> </w:t>
      </w:r>
      <w:r>
        <w:t>back</w:t>
      </w:r>
      <w:r>
        <w:rPr>
          <w:spacing w:val="-3"/>
        </w:rPr>
        <w:t xml:space="preserve"> </w:t>
      </w:r>
      <w:r>
        <w:t>supports</w:t>
      </w:r>
      <w:r>
        <w:rPr>
          <w:spacing w:val="-4"/>
        </w:rPr>
        <w:t xml:space="preserve"> </w:t>
      </w:r>
      <w:r>
        <w:t>will</w:t>
      </w:r>
      <w:r>
        <w:rPr>
          <w:spacing w:val="-3"/>
        </w:rPr>
        <w:t xml:space="preserve"> </w:t>
      </w:r>
      <w:r>
        <w:t>be</w:t>
      </w:r>
      <w:r>
        <w:rPr>
          <w:spacing w:val="-2"/>
        </w:rPr>
        <w:t xml:space="preserve"> </w:t>
      </w:r>
      <w:r>
        <w:t>supplied</w:t>
      </w:r>
      <w:r>
        <w:rPr>
          <w:spacing w:val="-3"/>
        </w:rPr>
        <w:t xml:space="preserve"> </w:t>
      </w:r>
      <w:r>
        <w:t>as</w:t>
      </w:r>
      <w:r>
        <w:rPr>
          <w:spacing w:val="-4"/>
        </w:rPr>
        <w:t xml:space="preserve"> </w:t>
      </w:r>
      <w:r>
        <w:t>required.</w:t>
      </w:r>
      <w:r>
        <w:rPr>
          <w:spacing w:val="39"/>
        </w:rPr>
        <w:t xml:space="preserve"> </w:t>
      </w:r>
      <w:r>
        <w:t>Rear</w:t>
      </w:r>
      <w:r>
        <w:rPr>
          <w:spacing w:val="-3"/>
        </w:rPr>
        <w:t xml:space="preserve"> </w:t>
      </w:r>
      <w:r>
        <w:t>and</w:t>
      </w:r>
      <w:r>
        <w:rPr>
          <w:spacing w:val="-3"/>
        </w:rPr>
        <w:t xml:space="preserve"> </w:t>
      </w:r>
      <w:r>
        <w:t>front channels shall be 14-gauge galvanized steel.</w:t>
      </w:r>
    </w:p>
    <w:p w14:paraId="10004364" w14:textId="77777777" w:rsidR="00761149" w:rsidRDefault="00000000">
      <w:pPr>
        <w:pStyle w:val="BodyText"/>
        <w:spacing w:line="244" w:lineRule="exact"/>
        <w:ind w:left="2259"/>
      </w:pPr>
      <w:r>
        <w:t>J.</w:t>
      </w:r>
      <w:r>
        <w:rPr>
          <w:spacing w:val="-4"/>
        </w:rPr>
        <w:t xml:space="preserve"> </w:t>
      </w:r>
      <w:r>
        <w:t>Deck</w:t>
      </w:r>
      <w:r>
        <w:rPr>
          <w:spacing w:val="-3"/>
        </w:rPr>
        <w:t xml:space="preserve"> </w:t>
      </w:r>
      <w:r>
        <w:t>level</w:t>
      </w:r>
      <w:r>
        <w:rPr>
          <w:spacing w:val="-4"/>
        </w:rPr>
        <w:t xml:space="preserve"> </w:t>
      </w:r>
      <w:r>
        <w:t>rear</w:t>
      </w:r>
      <w:r>
        <w:rPr>
          <w:spacing w:val="-2"/>
        </w:rPr>
        <w:t xml:space="preserve"> </w:t>
      </w:r>
      <w:r>
        <w:t>filler</w:t>
      </w:r>
      <w:r>
        <w:rPr>
          <w:spacing w:val="-4"/>
        </w:rPr>
        <w:t xml:space="preserve"> </w:t>
      </w:r>
      <w:r>
        <w:t>up</w:t>
      </w:r>
      <w:r>
        <w:rPr>
          <w:spacing w:val="-3"/>
        </w:rPr>
        <w:t xml:space="preserve"> </w:t>
      </w:r>
      <w:r>
        <w:t>to</w:t>
      </w:r>
      <w:r>
        <w:rPr>
          <w:spacing w:val="-4"/>
        </w:rPr>
        <w:t xml:space="preserve"> </w:t>
      </w:r>
      <w:r>
        <w:t>6</w:t>
      </w:r>
      <w:r>
        <w:rPr>
          <w:spacing w:val="-2"/>
        </w:rPr>
        <w:t xml:space="preserve"> </w:t>
      </w:r>
      <w:r>
        <w:t>½”</w:t>
      </w:r>
      <w:r>
        <w:rPr>
          <w:spacing w:val="-3"/>
        </w:rPr>
        <w:t xml:space="preserve"> </w:t>
      </w:r>
      <w:r>
        <w:t>(165</w:t>
      </w:r>
      <w:r>
        <w:rPr>
          <w:spacing w:val="-4"/>
        </w:rPr>
        <w:t xml:space="preserve"> </w:t>
      </w:r>
      <w:r>
        <w:t>mm)</w:t>
      </w:r>
      <w:r>
        <w:rPr>
          <w:spacing w:val="-4"/>
        </w:rPr>
        <w:t xml:space="preserve"> </w:t>
      </w:r>
      <w:r>
        <w:rPr>
          <w:spacing w:val="-2"/>
        </w:rPr>
        <w:t>included.</w:t>
      </w:r>
    </w:p>
    <w:p w14:paraId="752605C0" w14:textId="77777777" w:rsidR="00761149" w:rsidRDefault="00000000">
      <w:pPr>
        <w:pStyle w:val="BodyText"/>
        <w:ind w:left="2259"/>
      </w:pPr>
      <w:r>
        <w:t>K.</w:t>
      </w:r>
      <w:r>
        <w:rPr>
          <w:spacing w:val="-5"/>
        </w:rPr>
        <w:t xml:space="preserve"> </w:t>
      </w:r>
      <w:r>
        <w:t>All</w:t>
      </w:r>
      <w:r>
        <w:rPr>
          <w:spacing w:val="-5"/>
        </w:rPr>
        <w:t xml:space="preserve"> </w:t>
      </w:r>
      <w:r>
        <w:t>hardware</w:t>
      </w:r>
      <w:r>
        <w:rPr>
          <w:spacing w:val="-5"/>
        </w:rPr>
        <w:t xml:space="preserve"> </w:t>
      </w:r>
      <w:r>
        <w:t>shall</w:t>
      </w:r>
      <w:r>
        <w:rPr>
          <w:spacing w:val="-5"/>
        </w:rPr>
        <w:t xml:space="preserve"> </w:t>
      </w:r>
      <w:r>
        <w:t>be</w:t>
      </w:r>
      <w:r>
        <w:rPr>
          <w:spacing w:val="-5"/>
        </w:rPr>
        <w:t xml:space="preserve"> </w:t>
      </w:r>
      <w:proofErr w:type="gramStart"/>
      <w:r>
        <w:t>plated</w:t>
      </w:r>
      <w:proofErr w:type="gramEnd"/>
      <w:r>
        <w:rPr>
          <w:spacing w:val="-4"/>
        </w:rPr>
        <w:t xml:space="preserve"> </w:t>
      </w:r>
      <w:r>
        <w:t>and</w:t>
      </w:r>
      <w:r>
        <w:rPr>
          <w:spacing w:val="-3"/>
        </w:rPr>
        <w:t xml:space="preserve"> </w:t>
      </w:r>
      <w:r>
        <w:t>stress</w:t>
      </w:r>
      <w:r>
        <w:rPr>
          <w:spacing w:val="-6"/>
        </w:rPr>
        <w:t xml:space="preserve"> </w:t>
      </w:r>
      <w:r>
        <w:rPr>
          <w:spacing w:val="-2"/>
        </w:rPr>
        <w:t>rated.</w:t>
      </w:r>
    </w:p>
    <w:p w14:paraId="4EB7A051" w14:textId="77777777" w:rsidR="00761149" w:rsidRDefault="00000000">
      <w:pPr>
        <w:pStyle w:val="Heading1"/>
        <w:numPr>
          <w:ilvl w:val="1"/>
          <w:numId w:val="3"/>
        </w:numPr>
        <w:tabs>
          <w:tab w:val="left" w:pos="2001"/>
        </w:tabs>
        <w:spacing w:before="242"/>
        <w:ind w:left="2001" w:hanging="462"/>
      </w:pPr>
      <w:r>
        <w:t>Bleacher</w:t>
      </w:r>
      <w:r>
        <w:rPr>
          <w:spacing w:val="-6"/>
        </w:rPr>
        <w:t xml:space="preserve"> </w:t>
      </w:r>
      <w:r>
        <w:rPr>
          <w:spacing w:val="-2"/>
        </w:rPr>
        <w:t>Finish</w:t>
      </w:r>
    </w:p>
    <w:p w14:paraId="758E3025" w14:textId="77777777" w:rsidR="00761149" w:rsidRDefault="00761149">
      <w:pPr>
        <w:pStyle w:val="BodyText"/>
        <w:spacing w:before="2"/>
        <w:rPr>
          <w:b/>
        </w:rPr>
      </w:pPr>
    </w:p>
    <w:p w14:paraId="6AD9EAC8" w14:textId="77777777" w:rsidR="00761149" w:rsidRDefault="00000000">
      <w:pPr>
        <w:pStyle w:val="ListParagraph"/>
        <w:numPr>
          <w:ilvl w:val="2"/>
          <w:numId w:val="3"/>
        </w:numPr>
        <w:tabs>
          <w:tab w:val="left" w:pos="2468"/>
        </w:tabs>
        <w:ind w:left="2468" w:hanging="209"/>
        <w:rPr>
          <w:sz w:val="20"/>
        </w:rPr>
      </w:pPr>
      <w:r>
        <w:rPr>
          <w:sz w:val="20"/>
        </w:rPr>
        <w:t>All</w:t>
      </w:r>
      <w:r>
        <w:rPr>
          <w:spacing w:val="-6"/>
          <w:sz w:val="20"/>
        </w:rPr>
        <w:t xml:space="preserve"> </w:t>
      </w:r>
      <w:r>
        <w:rPr>
          <w:sz w:val="20"/>
        </w:rPr>
        <w:t>steel</w:t>
      </w:r>
      <w:r>
        <w:rPr>
          <w:spacing w:val="-6"/>
          <w:sz w:val="20"/>
        </w:rPr>
        <w:t xml:space="preserve"> </w:t>
      </w:r>
      <w:r>
        <w:rPr>
          <w:sz w:val="20"/>
        </w:rPr>
        <w:t>framing</w:t>
      </w:r>
      <w:r>
        <w:rPr>
          <w:spacing w:val="-6"/>
          <w:sz w:val="20"/>
        </w:rPr>
        <w:t xml:space="preserve"> </w:t>
      </w:r>
      <w:r>
        <w:rPr>
          <w:sz w:val="20"/>
        </w:rPr>
        <w:t>shall</w:t>
      </w:r>
      <w:r>
        <w:rPr>
          <w:spacing w:val="-5"/>
          <w:sz w:val="20"/>
        </w:rPr>
        <w:t xml:space="preserve"> </w:t>
      </w:r>
      <w:r>
        <w:rPr>
          <w:sz w:val="20"/>
        </w:rPr>
        <w:t>be</w:t>
      </w:r>
      <w:r>
        <w:rPr>
          <w:spacing w:val="-4"/>
          <w:sz w:val="20"/>
        </w:rPr>
        <w:t xml:space="preserve"> </w:t>
      </w:r>
      <w:r>
        <w:rPr>
          <w:sz w:val="20"/>
        </w:rPr>
        <w:t>finished</w:t>
      </w:r>
      <w:r>
        <w:rPr>
          <w:spacing w:val="-5"/>
          <w:sz w:val="20"/>
        </w:rPr>
        <w:t xml:space="preserve"> </w:t>
      </w:r>
      <w:r>
        <w:rPr>
          <w:sz w:val="20"/>
        </w:rPr>
        <w:t>Flat</w:t>
      </w:r>
      <w:r>
        <w:rPr>
          <w:spacing w:val="-6"/>
          <w:sz w:val="20"/>
        </w:rPr>
        <w:t xml:space="preserve"> </w:t>
      </w:r>
      <w:r>
        <w:rPr>
          <w:spacing w:val="-2"/>
          <w:sz w:val="20"/>
        </w:rPr>
        <w:t>Black.</w:t>
      </w:r>
    </w:p>
    <w:p w14:paraId="4510F7DD" w14:textId="77777777" w:rsidR="00761149" w:rsidRDefault="00000000">
      <w:pPr>
        <w:pStyle w:val="ListParagraph"/>
        <w:numPr>
          <w:ilvl w:val="2"/>
          <w:numId w:val="3"/>
        </w:numPr>
        <w:tabs>
          <w:tab w:val="left" w:pos="2461"/>
        </w:tabs>
        <w:ind w:left="2461" w:hanging="202"/>
        <w:rPr>
          <w:sz w:val="20"/>
        </w:rPr>
      </w:pPr>
      <w:r>
        <w:rPr>
          <w:sz w:val="20"/>
        </w:rPr>
        <w:t>Rear</w:t>
      </w:r>
      <w:r>
        <w:rPr>
          <w:spacing w:val="-5"/>
          <w:sz w:val="20"/>
        </w:rPr>
        <w:t xml:space="preserve"> </w:t>
      </w:r>
      <w:r>
        <w:rPr>
          <w:sz w:val="20"/>
        </w:rPr>
        <w:t>and</w:t>
      </w:r>
      <w:r>
        <w:rPr>
          <w:spacing w:val="-5"/>
          <w:sz w:val="20"/>
        </w:rPr>
        <w:t xml:space="preserve"> </w:t>
      </w:r>
      <w:r>
        <w:rPr>
          <w:sz w:val="20"/>
        </w:rPr>
        <w:t>front</w:t>
      </w:r>
      <w:r>
        <w:rPr>
          <w:spacing w:val="-5"/>
          <w:sz w:val="20"/>
        </w:rPr>
        <w:t xml:space="preserve"> </w:t>
      </w:r>
      <w:r>
        <w:rPr>
          <w:sz w:val="20"/>
        </w:rPr>
        <w:t>channels</w:t>
      </w:r>
      <w:r>
        <w:rPr>
          <w:spacing w:val="-5"/>
          <w:sz w:val="20"/>
        </w:rPr>
        <w:t xml:space="preserve"> </w:t>
      </w:r>
      <w:r>
        <w:rPr>
          <w:sz w:val="20"/>
        </w:rPr>
        <w:t>shall</w:t>
      </w:r>
      <w:r>
        <w:rPr>
          <w:spacing w:val="-5"/>
          <w:sz w:val="20"/>
        </w:rPr>
        <w:t xml:space="preserve"> </w:t>
      </w:r>
      <w:r>
        <w:rPr>
          <w:sz w:val="20"/>
        </w:rPr>
        <w:t>be</w:t>
      </w:r>
      <w:r>
        <w:rPr>
          <w:spacing w:val="-6"/>
          <w:sz w:val="20"/>
        </w:rPr>
        <w:t xml:space="preserve"> </w:t>
      </w:r>
      <w:r>
        <w:rPr>
          <w:sz w:val="20"/>
        </w:rPr>
        <w:t>14</w:t>
      </w:r>
      <w:r>
        <w:rPr>
          <w:spacing w:val="-5"/>
          <w:sz w:val="20"/>
        </w:rPr>
        <w:t xml:space="preserve"> </w:t>
      </w:r>
      <w:r>
        <w:rPr>
          <w:sz w:val="20"/>
        </w:rPr>
        <w:t>gauge</w:t>
      </w:r>
      <w:r>
        <w:rPr>
          <w:spacing w:val="-6"/>
          <w:sz w:val="20"/>
        </w:rPr>
        <w:t xml:space="preserve"> </w:t>
      </w:r>
      <w:r>
        <w:rPr>
          <w:spacing w:val="-2"/>
          <w:sz w:val="20"/>
        </w:rPr>
        <w:t>galvanized.</w:t>
      </w:r>
    </w:p>
    <w:p w14:paraId="3701A0D8" w14:textId="77777777" w:rsidR="00761149" w:rsidRDefault="00000000">
      <w:pPr>
        <w:pStyle w:val="Heading1"/>
        <w:numPr>
          <w:ilvl w:val="1"/>
          <w:numId w:val="3"/>
        </w:numPr>
        <w:tabs>
          <w:tab w:val="left" w:pos="2001"/>
        </w:tabs>
        <w:spacing w:before="244"/>
        <w:ind w:left="2001" w:hanging="462"/>
      </w:pPr>
      <w:r>
        <w:t>Chair</w:t>
      </w:r>
      <w:r>
        <w:rPr>
          <w:spacing w:val="-4"/>
        </w:rPr>
        <w:t xml:space="preserve"> </w:t>
      </w:r>
      <w:r>
        <w:rPr>
          <w:spacing w:val="-2"/>
        </w:rPr>
        <w:t>System</w:t>
      </w:r>
    </w:p>
    <w:p w14:paraId="548443DA" w14:textId="77777777" w:rsidR="00761149" w:rsidRDefault="00761149">
      <w:pPr>
        <w:pStyle w:val="BodyText"/>
        <w:spacing w:before="1"/>
        <w:rPr>
          <w:b/>
        </w:rPr>
      </w:pPr>
    </w:p>
    <w:p w14:paraId="712BE3AD" w14:textId="77777777" w:rsidR="00761149" w:rsidRDefault="00000000">
      <w:pPr>
        <w:pStyle w:val="ListParagraph"/>
        <w:numPr>
          <w:ilvl w:val="2"/>
          <w:numId w:val="3"/>
        </w:numPr>
        <w:tabs>
          <w:tab w:val="left" w:pos="2468"/>
        </w:tabs>
        <w:spacing w:line="243" w:lineRule="exact"/>
        <w:ind w:left="2468" w:hanging="209"/>
        <w:rPr>
          <w:sz w:val="20"/>
        </w:rPr>
      </w:pPr>
      <w:r>
        <w:rPr>
          <w:sz w:val="20"/>
        </w:rPr>
        <w:t>VIP</w:t>
      </w:r>
      <w:r>
        <w:rPr>
          <w:spacing w:val="-5"/>
          <w:sz w:val="20"/>
        </w:rPr>
        <w:t xml:space="preserve"> </w:t>
      </w:r>
      <w:r>
        <w:rPr>
          <w:sz w:val="20"/>
        </w:rPr>
        <w:t>Chairs</w:t>
      </w:r>
      <w:r>
        <w:rPr>
          <w:spacing w:val="-4"/>
          <w:sz w:val="20"/>
        </w:rPr>
        <w:t xml:space="preserve"> </w:t>
      </w:r>
      <w:r>
        <w:rPr>
          <w:sz w:val="20"/>
        </w:rPr>
        <w:t>shall</w:t>
      </w:r>
      <w:r>
        <w:rPr>
          <w:spacing w:val="-5"/>
          <w:sz w:val="20"/>
        </w:rPr>
        <w:t xml:space="preserve"> </w:t>
      </w:r>
      <w:r>
        <w:rPr>
          <w:sz w:val="20"/>
        </w:rPr>
        <w:t>be</w:t>
      </w:r>
      <w:r>
        <w:rPr>
          <w:spacing w:val="-6"/>
          <w:sz w:val="20"/>
        </w:rPr>
        <w:t xml:space="preserve"> </w:t>
      </w:r>
      <w:proofErr w:type="gramStart"/>
      <w:r>
        <w:rPr>
          <w:spacing w:val="-2"/>
          <w:sz w:val="20"/>
        </w:rPr>
        <w:t>provided</w:t>
      </w:r>
      <w:proofErr w:type="gramEnd"/>
    </w:p>
    <w:p w14:paraId="3BCA49C0" w14:textId="77777777" w:rsidR="00761149" w:rsidRDefault="00000000">
      <w:pPr>
        <w:pStyle w:val="ListParagraph"/>
        <w:numPr>
          <w:ilvl w:val="3"/>
          <w:numId w:val="3"/>
        </w:numPr>
        <w:tabs>
          <w:tab w:val="left" w:pos="2809"/>
        </w:tabs>
        <w:ind w:left="2619" w:right="1055" w:firstLine="0"/>
        <w:rPr>
          <w:sz w:val="20"/>
        </w:rPr>
      </w:pPr>
      <w:r>
        <w:rPr>
          <w:sz w:val="20"/>
        </w:rPr>
        <w:t>VIP</w:t>
      </w:r>
      <w:r>
        <w:rPr>
          <w:spacing w:val="-4"/>
          <w:sz w:val="20"/>
        </w:rPr>
        <w:t xml:space="preserve"> </w:t>
      </w:r>
      <w:r>
        <w:rPr>
          <w:sz w:val="20"/>
        </w:rPr>
        <w:t>Plastic</w:t>
      </w:r>
      <w:r>
        <w:rPr>
          <w:spacing w:val="-4"/>
          <w:sz w:val="20"/>
        </w:rPr>
        <w:t xml:space="preserve"> </w:t>
      </w:r>
      <w:r>
        <w:rPr>
          <w:sz w:val="20"/>
        </w:rPr>
        <w:t>chair</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double</w:t>
      </w:r>
      <w:r>
        <w:rPr>
          <w:spacing w:val="-5"/>
          <w:sz w:val="20"/>
        </w:rPr>
        <w:t xml:space="preserve"> </w:t>
      </w:r>
      <w:r>
        <w:rPr>
          <w:sz w:val="20"/>
        </w:rPr>
        <w:t>wall</w:t>
      </w:r>
      <w:r>
        <w:rPr>
          <w:spacing w:val="-4"/>
          <w:sz w:val="20"/>
        </w:rPr>
        <w:t xml:space="preserve"> </w:t>
      </w:r>
      <w:r>
        <w:rPr>
          <w:sz w:val="20"/>
        </w:rPr>
        <w:t>blow</w:t>
      </w:r>
      <w:r>
        <w:rPr>
          <w:spacing w:val="-5"/>
          <w:sz w:val="20"/>
        </w:rPr>
        <w:t xml:space="preserve"> </w:t>
      </w:r>
      <w:r>
        <w:rPr>
          <w:sz w:val="20"/>
        </w:rPr>
        <w:t>molded</w:t>
      </w:r>
      <w:r>
        <w:rPr>
          <w:spacing w:val="-3"/>
          <w:sz w:val="20"/>
        </w:rPr>
        <w:t xml:space="preserve"> </w:t>
      </w:r>
      <w:r>
        <w:rPr>
          <w:sz w:val="20"/>
        </w:rPr>
        <w:t>polypropylene. Provided in manufacturer’s standard range of colors.</w:t>
      </w:r>
    </w:p>
    <w:p w14:paraId="5A7C25C9" w14:textId="77777777" w:rsidR="00761149" w:rsidRDefault="00000000">
      <w:pPr>
        <w:pStyle w:val="ListParagraph"/>
        <w:numPr>
          <w:ilvl w:val="3"/>
          <w:numId w:val="3"/>
        </w:numPr>
        <w:tabs>
          <w:tab w:val="left" w:pos="2819"/>
        </w:tabs>
        <w:ind w:left="2619" w:right="578" w:firstLine="0"/>
        <w:rPr>
          <w:sz w:val="20"/>
        </w:rPr>
      </w:pPr>
      <w:r>
        <w:rPr>
          <w:sz w:val="20"/>
        </w:rPr>
        <w:t>VIP</w:t>
      </w:r>
      <w:r>
        <w:rPr>
          <w:spacing w:val="-4"/>
          <w:sz w:val="20"/>
        </w:rPr>
        <w:t xml:space="preserve"> </w:t>
      </w:r>
      <w:r>
        <w:rPr>
          <w:sz w:val="20"/>
        </w:rPr>
        <w:t>3320</w:t>
      </w:r>
      <w:r>
        <w:rPr>
          <w:spacing w:val="-4"/>
          <w:sz w:val="20"/>
        </w:rPr>
        <w:t xml:space="preserve"> </w:t>
      </w:r>
      <w:r>
        <w:rPr>
          <w:sz w:val="20"/>
        </w:rPr>
        <w:t>Fully</w:t>
      </w:r>
      <w:r>
        <w:rPr>
          <w:spacing w:val="-3"/>
          <w:sz w:val="20"/>
        </w:rPr>
        <w:t xml:space="preserve"> </w:t>
      </w:r>
      <w:r>
        <w:rPr>
          <w:sz w:val="20"/>
        </w:rPr>
        <w:t>upholstered</w:t>
      </w:r>
      <w:r>
        <w:rPr>
          <w:spacing w:val="-1"/>
          <w:sz w:val="20"/>
        </w:rPr>
        <w:t xml:space="preserve"> </w:t>
      </w:r>
      <w:r>
        <w:rPr>
          <w:sz w:val="20"/>
        </w:rPr>
        <w:t>chair</w:t>
      </w:r>
      <w:r>
        <w:rPr>
          <w:spacing w:val="-4"/>
          <w:sz w:val="20"/>
        </w:rPr>
        <w:t xml:space="preserve"> </w:t>
      </w:r>
      <w:r>
        <w:rPr>
          <w:sz w:val="20"/>
        </w:rPr>
        <w:t>shall</w:t>
      </w:r>
      <w:r>
        <w:rPr>
          <w:spacing w:val="-4"/>
          <w:sz w:val="20"/>
        </w:rPr>
        <w:t xml:space="preserve"> </w:t>
      </w:r>
      <w:r>
        <w:rPr>
          <w:sz w:val="20"/>
        </w:rPr>
        <w:t>have</w:t>
      </w:r>
      <w:r>
        <w:rPr>
          <w:spacing w:val="-5"/>
          <w:sz w:val="20"/>
        </w:rPr>
        <w:t xml:space="preserve"> </w:t>
      </w:r>
      <w:r>
        <w:rPr>
          <w:sz w:val="20"/>
        </w:rPr>
        <w:t>2”</w:t>
      </w:r>
      <w:r>
        <w:rPr>
          <w:spacing w:val="-3"/>
          <w:sz w:val="20"/>
        </w:rPr>
        <w:t xml:space="preserve"> </w:t>
      </w:r>
      <w:r>
        <w:rPr>
          <w:sz w:val="20"/>
        </w:rPr>
        <w:t>(50</w:t>
      </w:r>
      <w:r>
        <w:rPr>
          <w:spacing w:val="-4"/>
          <w:sz w:val="20"/>
        </w:rPr>
        <w:t xml:space="preserve"> </w:t>
      </w:r>
      <w:r>
        <w:rPr>
          <w:sz w:val="20"/>
        </w:rPr>
        <w:t>mm)</w:t>
      </w:r>
      <w:r>
        <w:rPr>
          <w:spacing w:val="-4"/>
          <w:sz w:val="20"/>
        </w:rPr>
        <w:t xml:space="preserve"> </w:t>
      </w:r>
      <w:r>
        <w:rPr>
          <w:sz w:val="20"/>
        </w:rPr>
        <w:t>padding</w:t>
      </w:r>
      <w:r>
        <w:rPr>
          <w:spacing w:val="-4"/>
          <w:sz w:val="20"/>
        </w:rPr>
        <w:t xml:space="preserve"> </w:t>
      </w:r>
      <w:r>
        <w:rPr>
          <w:sz w:val="20"/>
        </w:rPr>
        <w:t>on</w:t>
      </w:r>
      <w:r>
        <w:rPr>
          <w:spacing w:val="-3"/>
          <w:sz w:val="20"/>
        </w:rPr>
        <w:t xml:space="preserve"> </w:t>
      </w:r>
      <w:r>
        <w:rPr>
          <w:sz w:val="20"/>
        </w:rPr>
        <w:t>seat and back.</w:t>
      </w:r>
      <w:r>
        <w:rPr>
          <w:spacing w:val="40"/>
          <w:sz w:val="20"/>
        </w:rPr>
        <w:t xml:space="preserve"> </w:t>
      </w:r>
      <w:r>
        <w:rPr>
          <w:sz w:val="20"/>
        </w:rPr>
        <w:t>Provide in manufacturer’s standard range of colors.</w:t>
      </w:r>
    </w:p>
    <w:p w14:paraId="67C28475" w14:textId="4979974C" w:rsidR="00761149" w:rsidRDefault="00000000">
      <w:pPr>
        <w:pStyle w:val="ListParagraph"/>
        <w:numPr>
          <w:ilvl w:val="3"/>
          <w:numId w:val="3"/>
        </w:numPr>
        <w:tabs>
          <w:tab w:val="left" w:pos="2797"/>
        </w:tabs>
        <w:ind w:left="2619" w:right="597" w:firstLine="0"/>
        <w:rPr>
          <w:sz w:val="20"/>
        </w:rPr>
      </w:pPr>
      <w:r>
        <w:rPr>
          <w:sz w:val="20"/>
        </w:rPr>
        <w:t>VIP</w:t>
      </w:r>
      <w:r>
        <w:rPr>
          <w:spacing w:val="-4"/>
          <w:sz w:val="20"/>
        </w:rPr>
        <w:t xml:space="preserve"> </w:t>
      </w:r>
      <w:proofErr w:type="spellStart"/>
      <w:r w:rsidR="00723E87">
        <w:rPr>
          <w:spacing w:val="-4"/>
          <w:sz w:val="20"/>
        </w:rPr>
        <w:t>Camatic</w:t>
      </w:r>
      <w:proofErr w:type="spellEnd"/>
      <w:r w:rsidR="00723E87">
        <w:rPr>
          <w:spacing w:val="-4"/>
          <w:sz w:val="20"/>
        </w:rPr>
        <w:t xml:space="preserve"> Forte</w:t>
      </w:r>
      <w:r>
        <w:rPr>
          <w:spacing w:val="-3"/>
          <w:sz w:val="20"/>
        </w:rPr>
        <w:t xml:space="preserve"> </w:t>
      </w:r>
      <w:r>
        <w:rPr>
          <w:sz w:val="20"/>
        </w:rPr>
        <w:t>upholstered</w:t>
      </w:r>
      <w:r>
        <w:rPr>
          <w:spacing w:val="-1"/>
          <w:sz w:val="20"/>
        </w:rPr>
        <w:t xml:space="preserve"> </w:t>
      </w:r>
      <w:r>
        <w:rPr>
          <w:sz w:val="20"/>
        </w:rPr>
        <w:t>chair</w:t>
      </w:r>
      <w:r>
        <w:rPr>
          <w:spacing w:val="-4"/>
          <w:sz w:val="20"/>
        </w:rPr>
        <w:t xml:space="preserve"> </w:t>
      </w:r>
      <w:r w:rsidR="00723E87">
        <w:rPr>
          <w:spacing w:val="-4"/>
          <w:sz w:val="20"/>
        </w:rPr>
        <w:t>with plastic outer seat</w:t>
      </w:r>
      <w:r>
        <w:rPr>
          <w:sz w:val="20"/>
        </w:rPr>
        <w:t xml:space="preserve"> and back.</w:t>
      </w:r>
      <w:r>
        <w:rPr>
          <w:spacing w:val="40"/>
          <w:sz w:val="20"/>
        </w:rPr>
        <w:t xml:space="preserve"> </w:t>
      </w:r>
      <w:r>
        <w:rPr>
          <w:sz w:val="20"/>
        </w:rPr>
        <w:t>Provide in manufacturer’s standard range of colors.</w:t>
      </w:r>
    </w:p>
    <w:p w14:paraId="2C6060AF" w14:textId="77777777" w:rsidR="00761149" w:rsidRDefault="00000000">
      <w:pPr>
        <w:pStyle w:val="ListParagraph"/>
        <w:numPr>
          <w:ilvl w:val="2"/>
          <w:numId w:val="3"/>
        </w:numPr>
        <w:tabs>
          <w:tab w:val="left" w:pos="2461"/>
        </w:tabs>
        <w:spacing w:before="1" w:line="243" w:lineRule="exact"/>
        <w:ind w:left="2461" w:hanging="202"/>
        <w:rPr>
          <w:sz w:val="20"/>
        </w:rPr>
      </w:pPr>
      <w:r>
        <w:rPr>
          <w:spacing w:val="-2"/>
          <w:sz w:val="20"/>
        </w:rPr>
        <w:t>Operation</w:t>
      </w:r>
    </w:p>
    <w:p w14:paraId="0869EDCC" w14:textId="77777777" w:rsidR="00761149" w:rsidRDefault="00000000">
      <w:pPr>
        <w:pStyle w:val="ListParagraph"/>
        <w:numPr>
          <w:ilvl w:val="3"/>
          <w:numId w:val="3"/>
        </w:numPr>
        <w:tabs>
          <w:tab w:val="left" w:pos="2809"/>
        </w:tabs>
        <w:ind w:left="2619" w:right="1055" w:firstLine="0"/>
        <w:rPr>
          <w:sz w:val="20"/>
        </w:rPr>
      </w:pPr>
      <w:r>
        <w:rPr>
          <w:sz w:val="20"/>
        </w:rPr>
        <w:t>Semi-Automatic</w:t>
      </w:r>
      <w:r>
        <w:rPr>
          <w:spacing w:val="-3"/>
          <w:sz w:val="20"/>
        </w:rPr>
        <w:t xml:space="preserve"> </w:t>
      </w:r>
      <w:r>
        <w:rPr>
          <w:sz w:val="20"/>
        </w:rPr>
        <w:t>–</w:t>
      </w:r>
      <w:r>
        <w:rPr>
          <w:spacing w:val="-6"/>
          <w:sz w:val="20"/>
        </w:rPr>
        <w:t xml:space="preserve"> </w:t>
      </w:r>
      <w:r>
        <w:rPr>
          <w:sz w:val="20"/>
        </w:rPr>
        <w:t>Foot</w:t>
      </w:r>
      <w:r>
        <w:rPr>
          <w:spacing w:val="-5"/>
          <w:sz w:val="20"/>
        </w:rPr>
        <w:t xml:space="preserve"> </w:t>
      </w:r>
      <w:r>
        <w:rPr>
          <w:sz w:val="20"/>
        </w:rPr>
        <w:t>pedal</w:t>
      </w:r>
      <w:r>
        <w:rPr>
          <w:spacing w:val="-5"/>
          <w:sz w:val="20"/>
        </w:rPr>
        <w:t xml:space="preserve"> </w:t>
      </w:r>
      <w:proofErr w:type="spellStart"/>
      <w:r>
        <w:rPr>
          <w:sz w:val="20"/>
        </w:rPr>
        <w:t>semi</w:t>
      </w:r>
      <w:r>
        <w:rPr>
          <w:spacing w:val="-5"/>
          <w:sz w:val="20"/>
        </w:rPr>
        <w:t xml:space="preserve"> </w:t>
      </w:r>
      <w:r>
        <w:rPr>
          <w:sz w:val="20"/>
        </w:rPr>
        <w:t>automatic</w:t>
      </w:r>
      <w:proofErr w:type="spellEnd"/>
      <w:r>
        <w:rPr>
          <w:spacing w:val="-5"/>
          <w:sz w:val="20"/>
        </w:rPr>
        <w:t xml:space="preserve"> </w:t>
      </w:r>
      <w:r>
        <w:rPr>
          <w:sz w:val="20"/>
        </w:rPr>
        <w:t>lowering</w:t>
      </w:r>
      <w:r>
        <w:rPr>
          <w:spacing w:val="-5"/>
          <w:sz w:val="20"/>
        </w:rPr>
        <w:t xml:space="preserve"> </w:t>
      </w:r>
      <w:r>
        <w:rPr>
          <w:sz w:val="20"/>
        </w:rPr>
        <w:t>and</w:t>
      </w:r>
      <w:r>
        <w:rPr>
          <w:spacing w:val="-4"/>
          <w:sz w:val="20"/>
        </w:rPr>
        <w:t xml:space="preserve"> </w:t>
      </w:r>
      <w:r>
        <w:rPr>
          <w:sz w:val="20"/>
        </w:rPr>
        <w:t>spring assisted lifting of chairs up to 11 seats in tandem.</w:t>
      </w:r>
    </w:p>
    <w:p w14:paraId="62D464E1" w14:textId="77777777" w:rsidR="00761149" w:rsidRDefault="00761149">
      <w:pPr>
        <w:rPr>
          <w:sz w:val="20"/>
        </w:rPr>
        <w:sectPr w:rsidR="00761149" w:rsidSect="00CB4195">
          <w:pgSz w:w="12240" w:h="15840"/>
          <w:pgMar w:top="2240" w:right="1720" w:bottom="1860" w:left="1340" w:header="854" w:footer="1666" w:gutter="0"/>
          <w:cols w:space="720"/>
        </w:sectPr>
      </w:pPr>
    </w:p>
    <w:p w14:paraId="092EE74E" w14:textId="77777777" w:rsidR="00761149" w:rsidRDefault="00761149">
      <w:pPr>
        <w:pStyle w:val="BodyText"/>
      </w:pPr>
    </w:p>
    <w:p w14:paraId="676C4D76" w14:textId="77777777" w:rsidR="00761149" w:rsidRDefault="00761149">
      <w:pPr>
        <w:pStyle w:val="BodyText"/>
        <w:spacing w:before="126"/>
      </w:pPr>
    </w:p>
    <w:p w14:paraId="40E49590" w14:textId="77777777" w:rsidR="00761149" w:rsidRDefault="00000000">
      <w:pPr>
        <w:pStyle w:val="Heading1"/>
        <w:numPr>
          <w:ilvl w:val="1"/>
          <w:numId w:val="3"/>
        </w:numPr>
        <w:tabs>
          <w:tab w:val="left" w:pos="2002"/>
        </w:tabs>
        <w:ind w:left="2002" w:hanging="462"/>
      </w:pPr>
      <w:r>
        <w:t>Electric</w:t>
      </w:r>
      <w:r>
        <w:rPr>
          <w:spacing w:val="-9"/>
        </w:rPr>
        <w:t xml:space="preserve"> </w:t>
      </w:r>
      <w:r>
        <w:rPr>
          <w:spacing w:val="-2"/>
        </w:rPr>
        <w:t>Operation</w:t>
      </w:r>
    </w:p>
    <w:p w14:paraId="1C4A8C28" w14:textId="77777777" w:rsidR="00761149" w:rsidRDefault="00761149">
      <w:pPr>
        <w:pStyle w:val="BodyText"/>
        <w:spacing w:before="2"/>
        <w:rPr>
          <w:b/>
        </w:rPr>
      </w:pPr>
    </w:p>
    <w:p w14:paraId="72EFA203" w14:textId="34A8480B" w:rsidR="00761149" w:rsidRDefault="00723E87">
      <w:pPr>
        <w:pStyle w:val="ListParagraph"/>
        <w:numPr>
          <w:ilvl w:val="2"/>
          <w:numId w:val="3"/>
        </w:numPr>
        <w:tabs>
          <w:tab w:val="left" w:pos="2468"/>
        </w:tabs>
        <w:ind w:left="2468" w:hanging="209"/>
        <w:rPr>
          <w:sz w:val="20"/>
        </w:rPr>
      </w:pPr>
      <w:r>
        <w:rPr>
          <w:spacing w:val="-9"/>
          <w:sz w:val="20"/>
        </w:rPr>
        <w:t xml:space="preserve">Friction Drive </w:t>
      </w:r>
      <w:r>
        <w:rPr>
          <w:sz w:val="20"/>
        </w:rPr>
        <w:t>Propulsion</w:t>
      </w:r>
      <w:r>
        <w:rPr>
          <w:spacing w:val="-8"/>
          <w:sz w:val="20"/>
        </w:rPr>
        <w:t xml:space="preserve"> </w:t>
      </w:r>
      <w:r>
        <w:rPr>
          <w:spacing w:val="-2"/>
          <w:sz w:val="20"/>
        </w:rPr>
        <w:t>System</w:t>
      </w:r>
    </w:p>
    <w:p w14:paraId="6E2731DE" w14:textId="77777777" w:rsidR="00761149" w:rsidRDefault="00000000">
      <w:pPr>
        <w:pStyle w:val="ListParagraph"/>
        <w:numPr>
          <w:ilvl w:val="3"/>
          <w:numId w:val="3"/>
        </w:numPr>
        <w:tabs>
          <w:tab w:val="left" w:pos="2855"/>
        </w:tabs>
        <w:ind w:left="2619" w:right="474" w:firstLine="0"/>
        <w:rPr>
          <w:sz w:val="20"/>
        </w:rPr>
      </w:pPr>
      <w:r>
        <w:rPr>
          <w:sz w:val="20"/>
        </w:rPr>
        <w:t>The</w:t>
      </w:r>
      <w:r>
        <w:rPr>
          <w:spacing w:val="-5"/>
          <w:sz w:val="20"/>
        </w:rPr>
        <w:t xml:space="preserve"> </w:t>
      </w:r>
      <w:r>
        <w:rPr>
          <w:sz w:val="20"/>
        </w:rPr>
        <w:t>entire</w:t>
      </w:r>
      <w:r>
        <w:rPr>
          <w:spacing w:val="-2"/>
          <w:sz w:val="20"/>
        </w:rPr>
        <w:t xml:space="preserve"> </w:t>
      </w:r>
      <w:r>
        <w:rPr>
          <w:sz w:val="20"/>
        </w:rPr>
        <w:t>system</w:t>
      </w:r>
      <w:r>
        <w:rPr>
          <w:spacing w:val="-5"/>
          <w:sz w:val="20"/>
        </w:rPr>
        <w:t xml:space="preserve"> </w:t>
      </w:r>
      <w:r>
        <w:rPr>
          <w:sz w:val="20"/>
        </w:rPr>
        <w:t>shall</w:t>
      </w:r>
      <w:r>
        <w:rPr>
          <w:spacing w:val="-4"/>
          <w:sz w:val="20"/>
        </w:rPr>
        <w:t xml:space="preserve"> </w:t>
      </w:r>
      <w:r>
        <w:rPr>
          <w:sz w:val="20"/>
        </w:rPr>
        <w:t>open</w:t>
      </w:r>
      <w:r>
        <w:rPr>
          <w:spacing w:val="-3"/>
          <w:sz w:val="20"/>
        </w:rPr>
        <w:t xml:space="preserve"> </w:t>
      </w:r>
      <w:r>
        <w:rPr>
          <w:sz w:val="20"/>
        </w:rPr>
        <w:t>and</w:t>
      </w:r>
      <w:r>
        <w:rPr>
          <w:spacing w:val="-3"/>
          <w:sz w:val="20"/>
        </w:rPr>
        <w:t xml:space="preserve"> </w:t>
      </w:r>
      <w:r>
        <w:rPr>
          <w:sz w:val="20"/>
        </w:rPr>
        <w:t>close</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“Smart-Drive”</w:t>
      </w:r>
      <w:r>
        <w:rPr>
          <w:spacing w:val="-1"/>
          <w:sz w:val="20"/>
        </w:rPr>
        <w:t xml:space="preserve"> </w:t>
      </w:r>
      <w:r>
        <w:rPr>
          <w:sz w:val="20"/>
        </w:rPr>
        <w:t>system.</w:t>
      </w:r>
      <w:r>
        <w:rPr>
          <w:spacing w:val="38"/>
          <w:sz w:val="20"/>
        </w:rPr>
        <w:t xml:space="preserve"> </w:t>
      </w:r>
      <w:r>
        <w:rPr>
          <w:sz w:val="20"/>
        </w:rPr>
        <w:t>All Motors to be 1/2 HP instant reversing automatic resent 120 / 208 / 240 VAC.</w:t>
      </w:r>
      <w:r>
        <w:rPr>
          <w:spacing w:val="40"/>
          <w:sz w:val="20"/>
        </w:rPr>
        <w:t xml:space="preserve"> </w:t>
      </w:r>
      <w:r>
        <w:rPr>
          <w:sz w:val="20"/>
        </w:rPr>
        <w:t>All tractor frames to be made from 7-gauge steel.</w:t>
      </w:r>
      <w:r>
        <w:rPr>
          <w:spacing w:val="40"/>
          <w:sz w:val="20"/>
        </w:rPr>
        <w:t xml:space="preserve"> </w:t>
      </w:r>
      <w:r>
        <w:rPr>
          <w:sz w:val="20"/>
        </w:rPr>
        <w:t>All axle shafts to be 1” steel.</w:t>
      </w:r>
      <w:r>
        <w:rPr>
          <w:spacing w:val="40"/>
          <w:sz w:val="20"/>
        </w:rPr>
        <w:t xml:space="preserve"> </w:t>
      </w:r>
      <w:r>
        <w:rPr>
          <w:sz w:val="20"/>
        </w:rPr>
        <w:t>All wheels to be vulcanized rubber.</w:t>
      </w:r>
      <w:r>
        <w:rPr>
          <w:spacing w:val="40"/>
          <w:sz w:val="20"/>
        </w:rPr>
        <w:t xml:space="preserve"> </w:t>
      </w:r>
      <w:r>
        <w:rPr>
          <w:sz w:val="20"/>
        </w:rPr>
        <w:t>All drive chains and sprockets to be #50.</w:t>
      </w:r>
      <w:r>
        <w:rPr>
          <w:spacing w:val="40"/>
          <w:sz w:val="20"/>
        </w:rPr>
        <w:t xml:space="preserve"> </w:t>
      </w:r>
      <w:r>
        <w:rPr>
          <w:sz w:val="20"/>
        </w:rPr>
        <w:t>All speed reducers to be Helical Drive.</w:t>
      </w:r>
      <w:r>
        <w:rPr>
          <w:spacing w:val="40"/>
          <w:sz w:val="20"/>
        </w:rPr>
        <w:t xml:space="preserve"> </w:t>
      </w:r>
      <w:r>
        <w:rPr>
          <w:sz w:val="20"/>
        </w:rPr>
        <w:t>All wheels in the system must be mounted “free floating” to the first row of the bleacher with Heavy-duty springs and grade 5 hardened steel through- bolts (for up to 15 rows). Systems 15 rows plus shall use Posi-Drive HD system with 2 only 1”(25 mm) steel motor mount rods with steel bar weight harnesses set over the tractors according to duty. Number of tractors and added weight to be determined by requirements based on number of rows and type of seating.</w:t>
      </w:r>
    </w:p>
    <w:p w14:paraId="70B0F753" w14:textId="77777777" w:rsidR="00761149" w:rsidRDefault="00000000">
      <w:pPr>
        <w:pStyle w:val="ListParagraph"/>
        <w:numPr>
          <w:ilvl w:val="3"/>
          <w:numId w:val="3"/>
        </w:numPr>
        <w:tabs>
          <w:tab w:val="left" w:pos="2865"/>
        </w:tabs>
        <w:ind w:left="2620" w:right="579" w:firstLine="0"/>
        <w:rPr>
          <w:sz w:val="20"/>
        </w:rPr>
      </w:pPr>
      <w:r>
        <w:rPr>
          <w:sz w:val="20"/>
        </w:rPr>
        <w:t>Manufacturer shall provide all wiring from power source within the bleacher systems including pendant control.</w:t>
      </w:r>
      <w:r>
        <w:rPr>
          <w:spacing w:val="40"/>
          <w:sz w:val="20"/>
        </w:rPr>
        <w:t xml:space="preserve"> </w:t>
      </w:r>
      <w:r>
        <w:rPr>
          <w:sz w:val="20"/>
        </w:rPr>
        <w:t>Power requirement to be determined by seating</w:t>
      </w:r>
      <w:r>
        <w:rPr>
          <w:spacing w:val="-1"/>
          <w:sz w:val="20"/>
        </w:rPr>
        <w:t xml:space="preserve"> </w:t>
      </w:r>
      <w:r>
        <w:rPr>
          <w:sz w:val="20"/>
        </w:rPr>
        <w:t>manufacturer</w:t>
      </w:r>
      <w:r>
        <w:rPr>
          <w:spacing w:val="-1"/>
          <w:sz w:val="20"/>
        </w:rPr>
        <w:t xml:space="preserve"> </w:t>
      </w:r>
      <w:r>
        <w:rPr>
          <w:sz w:val="20"/>
        </w:rPr>
        <w:t>depending</w:t>
      </w:r>
      <w:r>
        <w:rPr>
          <w:spacing w:val="-1"/>
          <w:sz w:val="20"/>
        </w:rPr>
        <w:t xml:space="preserve"> </w:t>
      </w:r>
      <w:r>
        <w:rPr>
          <w:sz w:val="20"/>
        </w:rPr>
        <w:t>on the</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power units required.</w:t>
      </w:r>
      <w:r>
        <w:rPr>
          <w:spacing w:val="40"/>
          <w:sz w:val="20"/>
        </w:rPr>
        <w:t xml:space="preserve"> </w:t>
      </w:r>
      <w:r>
        <w:rPr>
          <w:sz w:val="20"/>
        </w:rPr>
        <w:t>Power source to terminate in surface mounted junction box</w:t>
      </w:r>
      <w:r>
        <w:rPr>
          <w:spacing w:val="-4"/>
          <w:sz w:val="20"/>
        </w:rPr>
        <w:t xml:space="preserve"> </w:t>
      </w:r>
      <w:r>
        <w:rPr>
          <w:sz w:val="20"/>
        </w:rPr>
        <w:t>above</w:t>
      </w:r>
      <w:r>
        <w:rPr>
          <w:spacing w:val="-5"/>
          <w:sz w:val="20"/>
        </w:rPr>
        <w:t xml:space="preserve"> </w:t>
      </w:r>
      <w:r>
        <w:rPr>
          <w:sz w:val="20"/>
        </w:rPr>
        <w:t>the</w:t>
      </w:r>
      <w:r>
        <w:rPr>
          <w:spacing w:val="-5"/>
          <w:sz w:val="20"/>
        </w:rPr>
        <w:t xml:space="preserve"> </w:t>
      </w:r>
      <w:r>
        <w:rPr>
          <w:sz w:val="20"/>
        </w:rPr>
        <w:t>floor.</w:t>
      </w:r>
      <w:r>
        <w:rPr>
          <w:spacing w:val="39"/>
          <w:sz w:val="20"/>
        </w:rPr>
        <w:t xml:space="preserve"> </w:t>
      </w:r>
      <w:r>
        <w:rPr>
          <w:sz w:val="20"/>
        </w:rPr>
        <w:t>Electrical</w:t>
      </w:r>
      <w:r>
        <w:rPr>
          <w:spacing w:val="-4"/>
          <w:sz w:val="20"/>
        </w:rPr>
        <w:t xml:space="preserve"> </w:t>
      </w:r>
      <w:r>
        <w:rPr>
          <w:sz w:val="20"/>
        </w:rPr>
        <w:t>contractor</w:t>
      </w:r>
      <w:r>
        <w:rPr>
          <w:spacing w:val="-4"/>
          <w:sz w:val="20"/>
        </w:rPr>
        <w:t xml:space="preserve"> </w:t>
      </w:r>
      <w:r>
        <w:rPr>
          <w:sz w:val="20"/>
        </w:rPr>
        <w:t>shall</w:t>
      </w:r>
      <w:r>
        <w:rPr>
          <w:spacing w:val="-4"/>
          <w:sz w:val="20"/>
        </w:rPr>
        <w:t xml:space="preserve"> </w:t>
      </w:r>
      <w:r>
        <w:rPr>
          <w:sz w:val="20"/>
        </w:rPr>
        <w:t>perform</w:t>
      </w:r>
      <w:r>
        <w:rPr>
          <w:spacing w:val="-5"/>
          <w:sz w:val="20"/>
        </w:rPr>
        <w:t xml:space="preserve"> </w:t>
      </w:r>
      <w:r>
        <w:rPr>
          <w:sz w:val="20"/>
        </w:rPr>
        <w:t>all</w:t>
      </w:r>
      <w:r>
        <w:rPr>
          <w:spacing w:val="-4"/>
          <w:sz w:val="20"/>
        </w:rPr>
        <w:t xml:space="preserve"> </w:t>
      </w:r>
      <w:r>
        <w:rPr>
          <w:sz w:val="20"/>
        </w:rPr>
        <w:t>connections</w:t>
      </w:r>
      <w:r>
        <w:rPr>
          <w:spacing w:val="-5"/>
          <w:sz w:val="20"/>
        </w:rPr>
        <w:t xml:space="preserve"> </w:t>
      </w:r>
      <w:r>
        <w:rPr>
          <w:sz w:val="20"/>
        </w:rPr>
        <w:t>to the seating equipment at the junction box.</w:t>
      </w:r>
    </w:p>
    <w:p w14:paraId="500D17B9" w14:textId="77777777" w:rsidR="00761149" w:rsidRDefault="00000000">
      <w:pPr>
        <w:pStyle w:val="Heading1"/>
        <w:spacing w:before="243"/>
        <w:ind w:left="820" w:firstLine="0"/>
      </w:pPr>
      <w:r>
        <w:t>PART</w:t>
      </w:r>
      <w:r>
        <w:rPr>
          <w:spacing w:val="-4"/>
        </w:rPr>
        <w:t xml:space="preserve"> </w:t>
      </w:r>
      <w:r>
        <w:t>3</w:t>
      </w:r>
      <w:r>
        <w:rPr>
          <w:spacing w:val="-2"/>
        </w:rPr>
        <w:t xml:space="preserve"> EXECUTION</w:t>
      </w:r>
    </w:p>
    <w:p w14:paraId="2153F5B1" w14:textId="77777777" w:rsidR="00761149" w:rsidRDefault="00761149">
      <w:pPr>
        <w:pStyle w:val="BodyText"/>
        <w:spacing w:before="1"/>
        <w:rPr>
          <w:b/>
        </w:rPr>
      </w:pPr>
    </w:p>
    <w:p w14:paraId="2D0546D7" w14:textId="77777777" w:rsidR="00761149" w:rsidRDefault="00000000">
      <w:pPr>
        <w:pStyle w:val="ListParagraph"/>
        <w:numPr>
          <w:ilvl w:val="1"/>
          <w:numId w:val="1"/>
        </w:numPr>
        <w:tabs>
          <w:tab w:val="left" w:pos="1983"/>
        </w:tabs>
        <w:ind w:left="1983" w:hanging="443"/>
        <w:rPr>
          <w:b/>
          <w:sz w:val="20"/>
        </w:rPr>
      </w:pPr>
      <w:r>
        <w:rPr>
          <w:b/>
          <w:spacing w:val="-2"/>
          <w:sz w:val="20"/>
        </w:rPr>
        <w:t>Examination</w:t>
      </w:r>
    </w:p>
    <w:p w14:paraId="3E7B8125" w14:textId="77777777" w:rsidR="00761149" w:rsidRDefault="00000000">
      <w:pPr>
        <w:pStyle w:val="ListParagraph"/>
        <w:numPr>
          <w:ilvl w:val="2"/>
          <w:numId w:val="1"/>
        </w:numPr>
        <w:tabs>
          <w:tab w:val="left" w:pos="2469"/>
        </w:tabs>
        <w:spacing w:before="243"/>
        <w:ind w:right="673" w:firstLine="0"/>
        <w:rPr>
          <w:sz w:val="20"/>
        </w:rPr>
      </w:pPr>
      <w:r>
        <w:rPr>
          <w:sz w:val="20"/>
        </w:rPr>
        <w:t>Verification of Conditions:</w:t>
      </w:r>
      <w:r>
        <w:rPr>
          <w:spacing w:val="40"/>
          <w:sz w:val="20"/>
        </w:rPr>
        <w:t xml:space="preserve"> </w:t>
      </w:r>
      <w:r>
        <w:rPr>
          <w:sz w:val="20"/>
        </w:rPr>
        <w:t>Verify area to receive telescoping gym seats is free</w:t>
      </w:r>
      <w:r>
        <w:rPr>
          <w:spacing w:val="-6"/>
          <w:sz w:val="20"/>
        </w:rPr>
        <w:t xml:space="preserve"> </w:t>
      </w:r>
      <w:r>
        <w:rPr>
          <w:sz w:val="20"/>
        </w:rPr>
        <w:t>of</w:t>
      </w:r>
      <w:r>
        <w:rPr>
          <w:spacing w:val="-6"/>
          <w:sz w:val="20"/>
        </w:rPr>
        <w:t xml:space="preserve"> </w:t>
      </w:r>
      <w:r>
        <w:rPr>
          <w:sz w:val="20"/>
        </w:rPr>
        <w:t>impediments</w:t>
      </w:r>
      <w:r>
        <w:rPr>
          <w:spacing w:val="-6"/>
          <w:sz w:val="20"/>
        </w:rPr>
        <w:t xml:space="preserve"> </w:t>
      </w:r>
      <w:r>
        <w:rPr>
          <w:sz w:val="20"/>
        </w:rPr>
        <w:t>interfering</w:t>
      </w:r>
      <w:r>
        <w:rPr>
          <w:spacing w:val="-5"/>
          <w:sz w:val="20"/>
        </w:rPr>
        <w:t xml:space="preserve"> </w:t>
      </w:r>
      <w:r>
        <w:rPr>
          <w:sz w:val="20"/>
        </w:rPr>
        <w:t>with</w:t>
      </w:r>
      <w:r>
        <w:rPr>
          <w:spacing w:val="-4"/>
          <w:sz w:val="20"/>
        </w:rPr>
        <w:t xml:space="preserve"> </w:t>
      </w:r>
      <w:r>
        <w:rPr>
          <w:sz w:val="20"/>
        </w:rPr>
        <w:t>installation</w:t>
      </w:r>
      <w:r>
        <w:rPr>
          <w:spacing w:val="-4"/>
          <w:sz w:val="20"/>
        </w:rPr>
        <w:t xml:space="preserve"> </w:t>
      </w:r>
      <w:r>
        <w:rPr>
          <w:sz w:val="20"/>
        </w:rPr>
        <w:t>and</w:t>
      </w:r>
      <w:r>
        <w:rPr>
          <w:spacing w:val="-4"/>
          <w:sz w:val="20"/>
        </w:rPr>
        <w:t xml:space="preserve"> </w:t>
      </w:r>
      <w:r>
        <w:rPr>
          <w:sz w:val="20"/>
        </w:rPr>
        <w:t>condition</w:t>
      </w:r>
      <w:r>
        <w:rPr>
          <w:spacing w:val="-4"/>
          <w:sz w:val="20"/>
        </w:rPr>
        <w:t xml:space="preserve"> </w:t>
      </w:r>
      <w:r>
        <w:rPr>
          <w:sz w:val="20"/>
        </w:rPr>
        <w:t>of</w:t>
      </w:r>
      <w:r>
        <w:rPr>
          <w:spacing w:val="-6"/>
          <w:sz w:val="20"/>
        </w:rPr>
        <w:t xml:space="preserve"> </w:t>
      </w:r>
      <w:r>
        <w:rPr>
          <w:sz w:val="20"/>
        </w:rPr>
        <w:t>installation substrates is acceptable to receive telescoping gym seats in accordance with telescoping</w:t>
      </w:r>
      <w:r>
        <w:rPr>
          <w:spacing w:val="-4"/>
          <w:sz w:val="20"/>
        </w:rPr>
        <w:t xml:space="preserve"> </w:t>
      </w:r>
      <w:r>
        <w:rPr>
          <w:sz w:val="20"/>
        </w:rPr>
        <w:t>gym</w:t>
      </w:r>
      <w:r>
        <w:rPr>
          <w:spacing w:val="-5"/>
          <w:sz w:val="20"/>
        </w:rPr>
        <w:t xml:space="preserve"> </w:t>
      </w:r>
      <w:r>
        <w:rPr>
          <w:sz w:val="20"/>
        </w:rPr>
        <w:t>seats</w:t>
      </w:r>
      <w:r>
        <w:rPr>
          <w:spacing w:val="-3"/>
          <w:sz w:val="20"/>
        </w:rPr>
        <w:t xml:space="preserve"> </w:t>
      </w:r>
      <w:r>
        <w:rPr>
          <w:sz w:val="20"/>
        </w:rPr>
        <w:t>manufacturer's</w:t>
      </w:r>
      <w:r>
        <w:rPr>
          <w:spacing w:val="-5"/>
          <w:sz w:val="20"/>
        </w:rPr>
        <w:t xml:space="preserve"> </w:t>
      </w:r>
      <w:r>
        <w:rPr>
          <w:sz w:val="20"/>
        </w:rPr>
        <w:t>recommendations.</w:t>
      </w:r>
      <w:r>
        <w:rPr>
          <w:spacing w:val="38"/>
          <w:sz w:val="20"/>
        </w:rPr>
        <w:t xml:space="preserve"> </w:t>
      </w:r>
      <w:r>
        <w:rPr>
          <w:sz w:val="20"/>
        </w:rPr>
        <w:t>Do</w:t>
      </w:r>
      <w:r>
        <w:rPr>
          <w:spacing w:val="-4"/>
          <w:sz w:val="20"/>
        </w:rPr>
        <w:t xml:space="preserve"> </w:t>
      </w:r>
      <w:r>
        <w:rPr>
          <w:sz w:val="20"/>
        </w:rPr>
        <w:t>not</w:t>
      </w:r>
      <w:r>
        <w:rPr>
          <w:spacing w:val="-4"/>
          <w:sz w:val="20"/>
        </w:rPr>
        <w:t xml:space="preserve"> </w:t>
      </w:r>
      <w:r>
        <w:rPr>
          <w:sz w:val="20"/>
        </w:rPr>
        <w:t>commence installation until conditions are satisfactory.</w:t>
      </w:r>
    </w:p>
    <w:p w14:paraId="23163685" w14:textId="77777777" w:rsidR="00761149" w:rsidRDefault="00761149">
      <w:pPr>
        <w:pStyle w:val="BodyText"/>
        <w:spacing w:before="2"/>
      </w:pPr>
    </w:p>
    <w:p w14:paraId="26364A22" w14:textId="77777777" w:rsidR="00761149" w:rsidRDefault="00000000">
      <w:pPr>
        <w:pStyle w:val="Heading1"/>
        <w:numPr>
          <w:ilvl w:val="1"/>
          <w:numId w:val="1"/>
        </w:numPr>
        <w:tabs>
          <w:tab w:val="left" w:pos="1983"/>
        </w:tabs>
        <w:ind w:left="1983" w:hanging="443"/>
      </w:pPr>
      <w:r>
        <w:rPr>
          <w:spacing w:val="-2"/>
        </w:rPr>
        <w:t>Installation</w:t>
      </w:r>
    </w:p>
    <w:p w14:paraId="0BC6CE93" w14:textId="77777777" w:rsidR="00761149" w:rsidRDefault="00000000">
      <w:pPr>
        <w:pStyle w:val="ListParagraph"/>
        <w:numPr>
          <w:ilvl w:val="2"/>
          <w:numId w:val="1"/>
        </w:numPr>
        <w:tabs>
          <w:tab w:val="left" w:pos="2469"/>
        </w:tabs>
        <w:spacing w:before="243"/>
        <w:ind w:right="892" w:firstLine="0"/>
        <w:rPr>
          <w:sz w:val="20"/>
        </w:rPr>
      </w:pPr>
      <w:r>
        <w:rPr>
          <w:sz w:val="20"/>
        </w:rPr>
        <w:t>Manufacturer's</w:t>
      </w:r>
      <w:r>
        <w:rPr>
          <w:spacing w:val="-6"/>
          <w:sz w:val="20"/>
        </w:rPr>
        <w:t xml:space="preserve"> </w:t>
      </w:r>
      <w:r>
        <w:rPr>
          <w:sz w:val="20"/>
        </w:rPr>
        <w:t>Recommendations:</w:t>
      </w:r>
      <w:r>
        <w:rPr>
          <w:spacing w:val="35"/>
          <w:sz w:val="20"/>
        </w:rPr>
        <w:t xml:space="preserve"> </w:t>
      </w:r>
      <w:r>
        <w:rPr>
          <w:sz w:val="20"/>
        </w:rPr>
        <w:t>Comply</w:t>
      </w:r>
      <w:r>
        <w:rPr>
          <w:spacing w:val="-5"/>
          <w:sz w:val="20"/>
        </w:rPr>
        <w:t xml:space="preserve"> </w:t>
      </w:r>
      <w:r>
        <w:rPr>
          <w:sz w:val="20"/>
        </w:rPr>
        <w:t>with</w:t>
      </w:r>
      <w:r>
        <w:rPr>
          <w:spacing w:val="-5"/>
          <w:sz w:val="20"/>
        </w:rPr>
        <w:t xml:space="preserve"> </w:t>
      </w:r>
      <w:r>
        <w:rPr>
          <w:sz w:val="20"/>
        </w:rPr>
        <w:t>telescoping</w:t>
      </w:r>
      <w:r>
        <w:rPr>
          <w:spacing w:val="-6"/>
          <w:sz w:val="20"/>
        </w:rPr>
        <w:t xml:space="preserve"> </w:t>
      </w:r>
      <w:r>
        <w:rPr>
          <w:sz w:val="20"/>
        </w:rPr>
        <w:t>gym</w:t>
      </w:r>
      <w:r>
        <w:rPr>
          <w:spacing w:val="-6"/>
          <w:sz w:val="20"/>
        </w:rPr>
        <w:t xml:space="preserve"> </w:t>
      </w:r>
      <w:r>
        <w:rPr>
          <w:sz w:val="20"/>
        </w:rPr>
        <w:t>seats manufacturer's recommendations for product installation requirements.</w:t>
      </w:r>
    </w:p>
    <w:p w14:paraId="64EF972C" w14:textId="77777777" w:rsidR="00761149" w:rsidRDefault="00000000">
      <w:pPr>
        <w:pStyle w:val="ListParagraph"/>
        <w:numPr>
          <w:ilvl w:val="2"/>
          <w:numId w:val="1"/>
        </w:numPr>
        <w:tabs>
          <w:tab w:val="left" w:pos="2462"/>
        </w:tabs>
        <w:ind w:right="528" w:firstLine="0"/>
        <w:rPr>
          <w:sz w:val="20"/>
        </w:rPr>
      </w:pPr>
      <w:r>
        <w:rPr>
          <w:sz w:val="20"/>
        </w:rPr>
        <w:t>General:</w:t>
      </w:r>
      <w:r>
        <w:rPr>
          <w:spacing w:val="40"/>
          <w:sz w:val="20"/>
        </w:rPr>
        <w:t xml:space="preserve"> </w:t>
      </w:r>
      <w:r>
        <w:rPr>
          <w:sz w:val="20"/>
        </w:rPr>
        <w:t>Install telescoping gym seats in accordance with manufacturer's installation</w:t>
      </w:r>
      <w:r>
        <w:rPr>
          <w:spacing w:val="-4"/>
          <w:sz w:val="20"/>
        </w:rPr>
        <w:t xml:space="preserve"> </w:t>
      </w:r>
      <w:r>
        <w:rPr>
          <w:sz w:val="20"/>
        </w:rPr>
        <w:t>instructions</w:t>
      </w:r>
      <w:r>
        <w:rPr>
          <w:spacing w:val="-6"/>
          <w:sz w:val="20"/>
        </w:rPr>
        <w:t xml:space="preserve"> </w:t>
      </w:r>
      <w:r>
        <w:rPr>
          <w:sz w:val="20"/>
        </w:rPr>
        <w:t>and</w:t>
      </w:r>
      <w:r>
        <w:rPr>
          <w:spacing w:val="-4"/>
          <w:sz w:val="20"/>
        </w:rPr>
        <w:t xml:space="preserve"> </w:t>
      </w:r>
      <w:r>
        <w:rPr>
          <w:sz w:val="20"/>
        </w:rPr>
        <w:t>final</w:t>
      </w:r>
      <w:r>
        <w:rPr>
          <w:spacing w:val="-5"/>
          <w:sz w:val="20"/>
        </w:rPr>
        <w:t xml:space="preserve"> </w:t>
      </w:r>
      <w:r>
        <w:rPr>
          <w:sz w:val="20"/>
        </w:rPr>
        <w:t>shop</w:t>
      </w:r>
      <w:r>
        <w:rPr>
          <w:spacing w:val="-4"/>
          <w:sz w:val="20"/>
        </w:rPr>
        <w:t xml:space="preserve"> </w:t>
      </w:r>
      <w:r>
        <w:rPr>
          <w:sz w:val="20"/>
        </w:rPr>
        <w:t>drawings.</w:t>
      </w:r>
      <w:r>
        <w:rPr>
          <w:spacing w:val="36"/>
          <w:sz w:val="20"/>
        </w:rPr>
        <w:t xml:space="preserve"> </w:t>
      </w:r>
      <w:r>
        <w:rPr>
          <w:sz w:val="20"/>
        </w:rPr>
        <w:t>Provide</w:t>
      </w:r>
      <w:r>
        <w:rPr>
          <w:spacing w:val="-6"/>
          <w:sz w:val="20"/>
        </w:rPr>
        <w:t xml:space="preserve"> </w:t>
      </w:r>
      <w:r>
        <w:rPr>
          <w:sz w:val="20"/>
        </w:rPr>
        <w:t>accessories,</w:t>
      </w:r>
      <w:r>
        <w:rPr>
          <w:spacing w:val="-4"/>
          <w:sz w:val="20"/>
        </w:rPr>
        <w:t xml:space="preserve"> </w:t>
      </w:r>
      <w:r>
        <w:rPr>
          <w:sz w:val="20"/>
        </w:rPr>
        <w:t>anchors, fasteners, inserts</w:t>
      </w:r>
      <w:r>
        <w:rPr>
          <w:spacing w:val="-1"/>
          <w:sz w:val="20"/>
        </w:rPr>
        <w:t xml:space="preserve"> </w:t>
      </w:r>
      <w:r>
        <w:rPr>
          <w:sz w:val="20"/>
        </w:rPr>
        <w:t>and other items</w:t>
      </w:r>
      <w:r>
        <w:rPr>
          <w:spacing w:val="-1"/>
          <w:sz w:val="20"/>
        </w:rPr>
        <w:t xml:space="preserve"> </w:t>
      </w:r>
      <w:r>
        <w:rPr>
          <w:sz w:val="20"/>
        </w:rPr>
        <w:t>for installation of</w:t>
      </w:r>
      <w:r>
        <w:rPr>
          <w:spacing w:val="-1"/>
          <w:sz w:val="20"/>
        </w:rPr>
        <w:t xml:space="preserve"> </w:t>
      </w:r>
      <w:r>
        <w:rPr>
          <w:sz w:val="20"/>
        </w:rPr>
        <w:t>telescoping gym</w:t>
      </w:r>
      <w:r>
        <w:rPr>
          <w:spacing w:val="-1"/>
          <w:sz w:val="20"/>
        </w:rPr>
        <w:t xml:space="preserve"> </w:t>
      </w:r>
      <w:r>
        <w:rPr>
          <w:sz w:val="20"/>
        </w:rPr>
        <w:t>seats</w:t>
      </w:r>
      <w:r>
        <w:rPr>
          <w:spacing w:val="-1"/>
          <w:sz w:val="20"/>
        </w:rPr>
        <w:t xml:space="preserve"> </w:t>
      </w:r>
      <w:r>
        <w:rPr>
          <w:sz w:val="20"/>
        </w:rPr>
        <w:t>and for permanent attachment to adjoining construction.</w:t>
      </w:r>
    </w:p>
    <w:p w14:paraId="56874E8C" w14:textId="77777777" w:rsidR="00761149" w:rsidRDefault="00761149">
      <w:pPr>
        <w:rPr>
          <w:sz w:val="20"/>
        </w:rPr>
        <w:sectPr w:rsidR="00761149" w:rsidSect="00CB4195">
          <w:pgSz w:w="12240" w:h="15840"/>
          <w:pgMar w:top="2240" w:right="1720" w:bottom="1860" w:left="1340" w:header="854" w:footer="1666" w:gutter="0"/>
          <w:cols w:space="720"/>
        </w:sectPr>
      </w:pPr>
    </w:p>
    <w:p w14:paraId="1FDD295A" w14:textId="77777777" w:rsidR="00761149" w:rsidRDefault="00761149">
      <w:pPr>
        <w:pStyle w:val="BodyText"/>
      </w:pPr>
    </w:p>
    <w:p w14:paraId="02882908" w14:textId="77777777" w:rsidR="00761149" w:rsidRDefault="00761149">
      <w:pPr>
        <w:pStyle w:val="BodyText"/>
        <w:spacing w:before="126"/>
      </w:pPr>
    </w:p>
    <w:p w14:paraId="3C9AC863" w14:textId="77777777" w:rsidR="00761149" w:rsidRDefault="00000000">
      <w:pPr>
        <w:pStyle w:val="Heading1"/>
        <w:numPr>
          <w:ilvl w:val="1"/>
          <w:numId w:val="1"/>
        </w:numPr>
        <w:tabs>
          <w:tab w:val="left" w:pos="1983"/>
        </w:tabs>
        <w:ind w:left="1983" w:hanging="443"/>
      </w:pPr>
      <w:r>
        <w:t>Adjustment</w:t>
      </w:r>
      <w:r>
        <w:rPr>
          <w:spacing w:val="-6"/>
        </w:rPr>
        <w:t xml:space="preserve"> </w:t>
      </w:r>
      <w:r>
        <w:t>and</w:t>
      </w:r>
      <w:r>
        <w:rPr>
          <w:spacing w:val="-4"/>
        </w:rPr>
        <w:t xml:space="preserve"> </w:t>
      </w:r>
      <w:r>
        <w:rPr>
          <w:spacing w:val="-2"/>
        </w:rPr>
        <w:t>Cleaning</w:t>
      </w:r>
    </w:p>
    <w:p w14:paraId="19064574" w14:textId="77777777" w:rsidR="00761149" w:rsidRDefault="00761149">
      <w:pPr>
        <w:pStyle w:val="BodyText"/>
        <w:spacing w:before="2"/>
        <w:rPr>
          <w:b/>
        </w:rPr>
      </w:pPr>
    </w:p>
    <w:p w14:paraId="20A32233" w14:textId="77777777" w:rsidR="00761149" w:rsidRDefault="00000000">
      <w:pPr>
        <w:pStyle w:val="ListParagraph"/>
        <w:numPr>
          <w:ilvl w:val="2"/>
          <w:numId w:val="1"/>
        </w:numPr>
        <w:tabs>
          <w:tab w:val="left" w:pos="2468"/>
        </w:tabs>
        <w:ind w:left="2259" w:right="570" w:firstLine="0"/>
        <w:rPr>
          <w:sz w:val="20"/>
        </w:rPr>
      </w:pPr>
      <w:r>
        <w:rPr>
          <w:sz w:val="20"/>
        </w:rPr>
        <w:t>Adjustment:</w:t>
      </w:r>
      <w:r>
        <w:rPr>
          <w:spacing w:val="40"/>
          <w:sz w:val="20"/>
        </w:rPr>
        <w:t xml:space="preserve"> </w:t>
      </w:r>
      <w:r>
        <w:rPr>
          <w:sz w:val="20"/>
        </w:rPr>
        <w:t xml:space="preserve">After installation completion, lubricate, </w:t>
      </w:r>
      <w:proofErr w:type="gramStart"/>
      <w:r>
        <w:rPr>
          <w:sz w:val="20"/>
        </w:rPr>
        <w:t>test</w:t>
      </w:r>
      <w:proofErr w:type="gramEnd"/>
      <w:r>
        <w:rPr>
          <w:sz w:val="20"/>
        </w:rPr>
        <w:t xml:space="preserve"> and adjust each telescoping</w:t>
      </w:r>
      <w:r>
        <w:rPr>
          <w:spacing w:val="-5"/>
          <w:sz w:val="20"/>
        </w:rPr>
        <w:t xml:space="preserve"> </w:t>
      </w:r>
      <w:r>
        <w:rPr>
          <w:sz w:val="20"/>
        </w:rPr>
        <w:t>gym</w:t>
      </w:r>
      <w:r>
        <w:rPr>
          <w:spacing w:val="-6"/>
          <w:sz w:val="20"/>
        </w:rPr>
        <w:t xml:space="preserve"> </w:t>
      </w:r>
      <w:r>
        <w:rPr>
          <w:sz w:val="20"/>
        </w:rPr>
        <w:t>seats</w:t>
      </w:r>
      <w:r>
        <w:rPr>
          <w:spacing w:val="-6"/>
          <w:sz w:val="20"/>
        </w:rPr>
        <w:t xml:space="preserve"> </w:t>
      </w:r>
      <w:r>
        <w:rPr>
          <w:sz w:val="20"/>
        </w:rPr>
        <w:t>assembly</w:t>
      </w:r>
      <w:r>
        <w:rPr>
          <w:spacing w:val="-4"/>
          <w:sz w:val="20"/>
        </w:rPr>
        <w:t xml:space="preserve"> </w:t>
      </w:r>
      <w:r>
        <w:rPr>
          <w:sz w:val="20"/>
        </w:rPr>
        <w:t>to</w:t>
      </w:r>
      <w:r>
        <w:rPr>
          <w:spacing w:val="-5"/>
          <w:sz w:val="20"/>
        </w:rPr>
        <w:t xml:space="preserve"> </w:t>
      </w:r>
      <w:r>
        <w:rPr>
          <w:sz w:val="20"/>
        </w:rPr>
        <w:t>operate</w:t>
      </w:r>
      <w:r>
        <w:rPr>
          <w:spacing w:val="-6"/>
          <w:sz w:val="20"/>
        </w:rPr>
        <w:t xml:space="preserve"> </w:t>
      </w:r>
      <w:r>
        <w:rPr>
          <w:sz w:val="20"/>
        </w:rPr>
        <w:t>in</w:t>
      </w:r>
      <w:r>
        <w:rPr>
          <w:spacing w:val="-4"/>
          <w:sz w:val="20"/>
        </w:rPr>
        <w:t xml:space="preserve"> </w:t>
      </w:r>
      <w:r>
        <w:rPr>
          <w:sz w:val="20"/>
        </w:rPr>
        <w:t>compliance</w:t>
      </w:r>
      <w:r>
        <w:rPr>
          <w:spacing w:val="-6"/>
          <w:sz w:val="20"/>
        </w:rPr>
        <w:t xml:space="preserve"> </w:t>
      </w:r>
      <w:r>
        <w:rPr>
          <w:sz w:val="20"/>
        </w:rPr>
        <w:t>with</w:t>
      </w:r>
      <w:r>
        <w:rPr>
          <w:spacing w:val="-4"/>
          <w:sz w:val="20"/>
        </w:rPr>
        <w:t xml:space="preserve"> </w:t>
      </w:r>
      <w:r>
        <w:rPr>
          <w:sz w:val="20"/>
        </w:rPr>
        <w:t>manufacturer's operations manual.</w:t>
      </w:r>
    </w:p>
    <w:p w14:paraId="2D63B4B4" w14:textId="77777777" w:rsidR="00761149" w:rsidRDefault="00761149">
      <w:pPr>
        <w:pStyle w:val="BodyText"/>
      </w:pPr>
    </w:p>
    <w:p w14:paraId="65181D61" w14:textId="77777777" w:rsidR="00761149" w:rsidRDefault="00000000">
      <w:pPr>
        <w:pStyle w:val="ListParagraph"/>
        <w:numPr>
          <w:ilvl w:val="2"/>
          <w:numId w:val="1"/>
        </w:numPr>
        <w:tabs>
          <w:tab w:val="left" w:pos="2461"/>
        </w:tabs>
        <w:ind w:left="2259" w:right="607" w:firstLine="0"/>
        <w:rPr>
          <w:sz w:val="20"/>
        </w:rPr>
      </w:pPr>
      <w:r>
        <w:rPr>
          <w:sz w:val="20"/>
        </w:rPr>
        <w:t>Cleaning:</w:t>
      </w:r>
      <w:r>
        <w:rPr>
          <w:spacing w:val="39"/>
          <w:sz w:val="20"/>
        </w:rPr>
        <w:t xml:space="preserve"> </w:t>
      </w:r>
      <w:r>
        <w:rPr>
          <w:sz w:val="20"/>
        </w:rPr>
        <w:t>Clean</w:t>
      </w:r>
      <w:r>
        <w:rPr>
          <w:spacing w:val="-3"/>
          <w:sz w:val="20"/>
        </w:rPr>
        <w:t xml:space="preserve"> </w:t>
      </w:r>
      <w:r>
        <w:rPr>
          <w:sz w:val="20"/>
        </w:rPr>
        <w:t>installed</w:t>
      </w:r>
      <w:r>
        <w:rPr>
          <w:spacing w:val="-3"/>
          <w:sz w:val="20"/>
        </w:rPr>
        <w:t xml:space="preserve"> </w:t>
      </w:r>
      <w:r>
        <w:rPr>
          <w:sz w:val="20"/>
        </w:rPr>
        <w:t>telescoping</w:t>
      </w:r>
      <w:r>
        <w:rPr>
          <w:spacing w:val="-4"/>
          <w:sz w:val="20"/>
        </w:rPr>
        <w:t xml:space="preserve"> </w:t>
      </w:r>
      <w:r>
        <w:rPr>
          <w:sz w:val="20"/>
        </w:rPr>
        <w:t>gym</w:t>
      </w:r>
      <w:r>
        <w:rPr>
          <w:spacing w:val="-5"/>
          <w:sz w:val="20"/>
        </w:rPr>
        <w:t xml:space="preserve"> </w:t>
      </w:r>
      <w:r>
        <w:rPr>
          <w:sz w:val="20"/>
        </w:rPr>
        <w:t>seats</w:t>
      </w:r>
      <w:r>
        <w:rPr>
          <w:spacing w:val="-5"/>
          <w:sz w:val="20"/>
        </w:rPr>
        <w:t xml:space="preserve"> </w:t>
      </w:r>
      <w:r>
        <w:rPr>
          <w:sz w:val="20"/>
        </w:rPr>
        <w:t>on</w:t>
      </w:r>
      <w:r>
        <w:rPr>
          <w:spacing w:val="-3"/>
          <w:sz w:val="20"/>
        </w:rPr>
        <w:t xml:space="preserve"> </w:t>
      </w:r>
      <w:r>
        <w:rPr>
          <w:sz w:val="20"/>
        </w:rPr>
        <w:t>both</w:t>
      </w:r>
      <w:r>
        <w:rPr>
          <w:spacing w:val="-3"/>
          <w:sz w:val="20"/>
        </w:rPr>
        <w:t xml:space="preserve"> </w:t>
      </w:r>
      <w:r>
        <w:rPr>
          <w:sz w:val="20"/>
        </w:rPr>
        <w:t>exposed</w:t>
      </w:r>
      <w:r>
        <w:rPr>
          <w:spacing w:val="-3"/>
          <w:sz w:val="20"/>
        </w:rPr>
        <w:t xml:space="preserve"> </w:t>
      </w:r>
      <w:r>
        <w:rPr>
          <w:sz w:val="20"/>
        </w:rPr>
        <w:t>and</w:t>
      </w:r>
      <w:r>
        <w:rPr>
          <w:spacing w:val="-3"/>
          <w:sz w:val="20"/>
        </w:rPr>
        <w:t xml:space="preserve"> </w:t>
      </w:r>
      <w:r>
        <w:rPr>
          <w:sz w:val="20"/>
        </w:rPr>
        <w:t>semi- exposed surfaces.</w:t>
      </w:r>
      <w:r>
        <w:rPr>
          <w:spacing w:val="40"/>
          <w:sz w:val="20"/>
        </w:rPr>
        <w:t xml:space="preserve"> </w:t>
      </w:r>
      <w:r>
        <w:rPr>
          <w:sz w:val="20"/>
        </w:rPr>
        <w:t>Touch-up finishes to restore damage or soiled surfaces.</w:t>
      </w:r>
    </w:p>
    <w:sectPr w:rsidR="00761149">
      <w:pgSz w:w="12240" w:h="15840"/>
      <w:pgMar w:top="2240" w:right="1720" w:bottom="1860" w:left="1340" w:header="854" w:footer="1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DD4D" w14:textId="77777777" w:rsidR="00D438E7" w:rsidRDefault="00D438E7">
      <w:r>
        <w:separator/>
      </w:r>
    </w:p>
  </w:endnote>
  <w:endnote w:type="continuationSeparator" w:id="0">
    <w:p w14:paraId="785FB434" w14:textId="77777777" w:rsidR="00D438E7" w:rsidRDefault="00D4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C9CE" w14:textId="77777777" w:rsidR="00761149" w:rsidRDefault="00000000">
    <w:pPr>
      <w:pStyle w:val="BodyText"/>
      <w:spacing w:line="14" w:lineRule="auto"/>
    </w:pPr>
    <w:r>
      <w:rPr>
        <w:noProof/>
      </w:rPr>
      <mc:AlternateContent>
        <mc:Choice Requires="wps">
          <w:drawing>
            <wp:anchor distT="0" distB="0" distL="0" distR="0" simplePos="0" relativeHeight="487491584" behindDoc="1" locked="0" layoutInCell="1" allowOverlap="1" wp14:anchorId="2E1733FA" wp14:editId="4B31B797">
              <wp:simplePos x="0" y="0"/>
              <wp:positionH relativeFrom="page">
                <wp:posOffset>1448849</wp:posOffset>
              </wp:positionH>
              <wp:positionV relativeFrom="page">
                <wp:posOffset>8860790</wp:posOffset>
              </wp:positionV>
              <wp:extent cx="4872990" cy="5429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2990" cy="542925"/>
                      </a:xfrm>
                      <a:prstGeom prst="rect">
                        <a:avLst/>
                      </a:prstGeom>
                    </wps:spPr>
                    <wps:txbx>
                      <w:txbxContent>
                        <w:p w14:paraId="07C6F383" w14:textId="45F54EFE" w:rsidR="00761149" w:rsidRDefault="00761149">
                          <w:pPr>
                            <w:spacing w:line="324" w:lineRule="exact"/>
                            <w:ind w:left="2" w:right="3"/>
                            <w:jc w:val="center"/>
                            <w:rPr>
                              <w:rFonts w:ascii="Pristina"/>
                              <w:sz w:val="28"/>
                            </w:rPr>
                          </w:pPr>
                        </w:p>
                      </w:txbxContent>
                    </wps:txbx>
                    <wps:bodyPr wrap="square" lIns="0" tIns="0" rIns="0" bIns="0" rtlCol="0">
                      <a:noAutofit/>
                    </wps:bodyPr>
                  </wps:wsp>
                </a:graphicData>
              </a:graphic>
            </wp:anchor>
          </w:drawing>
        </mc:Choice>
        <mc:Fallback>
          <w:pict>
            <v:shapetype w14:anchorId="2E1733FA" id="_x0000_t202" coordsize="21600,21600" o:spt="202" path="m,l,21600r21600,l21600,xe">
              <v:stroke joinstyle="miter"/>
              <v:path gradientshapeok="t" o:connecttype="rect"/>
            </v:shapetype>
            <v:shape id="Textbox 3" o:spid="_x0000_s1027" type="#_x0000_t202" style="position:absolute;margin-left:114.1pt;margin-top:697.7pt;width:383.7pt;height:42.7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" filled="f" stroked="f">
              <v:textbox inset="0,0,0,0">
                <w:txbxContent>
                  <w:p w14:paraId="07C6F383" w14:textId="45F54EFE" w:rsidR="00761149" w:rsidRDefault="00761149">
                    <w:pPr>
                      <w:spacing w:line="324" w:lineRule="exact"/>
                      <w:ind w:left="2" w:right="3"/>
                      <w:jc w:val="center"/>
                      <w:rPr>
                        <w:rFonts w:ascii="Pristina"/>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C401" w14:textId="77777777" w:rsidR="00D438E7" w:rsidRDefault="00D438E7">
      <w:r>
        <w:separator/>
      </w:r>
    </w:p>
  </w:footnote>
  <w:footnote w:type="continuationSeparator" w:id="0">
    <w:p w14:paraId="21A92B80" w14:textId="77777777" w:rsidR="00D438E7" w:rsidRDefault="00D4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FFFD" w14:textId="6A457945" w:rsidR="00761149" w:rsidRDefault="001A7303">
    <w:pPr>
      <w:pStyle w:val="BodyText"/>
      <w:spacing w:line="14" w:lineRule="auto"/>
    </w:pPr>
    <w:r>
      <w:rPr>
        <w:noProof/>
      </w:rPr>
      <w:drawing>
        <wp:anchor distT="0" distB="0" distL="114300" distR="114300" simplePos="0" relativeHeight="487493632" behindDoc="1" locked="0" layoutInCell="1" allowOverlap="1" wp14:anchorId="064A387E" wp14:editId="7E90B0CE">
          <wp:simplePos x="0" y="0"/>
          <wp:positionH relativeFrom="margin">
            <wp:align>left</wp:align>
          </wp:positionH>
          <wp:positionV relativeFrom="paragraph">
            <wp:posOffset>-46990</wp:posOffset>
          </wp:positionV>
          <wp:extent cx="1304925" cy="631825"/>
          <wp:effectExtent l="0" t="0" r="9525" b="0"/>
          <wp:wrapTight wrapText="bothSides">
            <wp:wrapPolygon edited="0">
              <wp:start x="4415" y="0"/>
              <wp:lineTo x="0" y="1954"/>
              <wp:lineTo x="0" y="18235"/>
              <wp:lineTo x="9460" y="20840"/>
              <wp:lineTo x="11982" y="20840"/>
              <wp:lineTo x="21442" y="18235"/>
              <wp:lineTo x="21442" y="1954"/>
              <wp:lineTo x="17028" y="0"/>
              <wp:lineTo x="4415" y="0"/>
            </wp:wrapPolygon>
          </wp:wrapTight>
          <wp:docPr id="8" name="Picture 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631825"/>
                  </a:xfrm>
                  <a:prstGeom prst="rect">
                    <a:avLst/>
                  </a:prstGeom>
                </pic:spPr>
              </pic:pic>
            </a:graphicData>
          </a:graphic>
          <wp14:sizeRelH relativeFrom="margin">
            <wp14:pctWidth>0</wp14:pctWidth>
          </wp14:sizeRelH>
          <wp14:sizeRelV relativeFrom="margin">
            <wp14:pctHeight>0</wp14:pctHeight>
          </wp14:sizeRelV>
        </wp:anchor>
      </w:drawing>
    </w:r>
    <w:r w:rsidR="006D01DD">
      <w:rPr>
        <w:noProof/>
      </w:rPr>
      <mc:AlternateContent>
        <mc:Choice Requires="wps">
          <w:drawing>
            <wp:anchor distT="0" distB="0" distL="0" distR="0" simplePos="0" relativeHeight="487491072" behindDoc="1" locked="0" layoutInCell="1" allowOverlap="1" wp14:anchorId="56071833" wp14:editId="7767BB53">
              <wp:simplePos x="0" y="0"/>
              <wp:positionH relativeFrom="page">
                <wp:posOffset>4946528</wp:posOffset>
              </wp:positionH>
              <wp:positionV relativeFrom="page">
                <wp:posOffset>889345</wp:posOffset>
              </wp:positionV>
              <wp:extent cx="192595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67005"/>
                      </a:xfrm>
                      <a:prstGeom prst="rect">
                        <a:avLst/>
                      </a:prstGeom>
                    </wps:spPr>
                    <wps:txbx>
                      <w:txbxContent>
                        <w:p w14:paraId="4D5CF76B" w14:textId="3708909F" w:rsidR="00761149" w:rsidRDefault="006D01DD">
                          <w:pPr>
                            <w:spacing w:before="12"/>
                            <w:ind w:left="20"/>
                            <w:rPr>
                              <w:rFonts w:ascii="Arial"/>
                              <w:b/>
                              <w:sz w:val="20"/>
                            </w:rPr>
                          </w:pPr>
                          <w:r>
                            <w:rPr>
                              <w:rFonts w:ascii="Arial"/>
                              <w:b/>
                              <w:w w:val="80"/>
                              <w:sz w:val="20"/>
                            </w:rPr>
                            <w:t>Telescopic Bleacher</w:t>
                          </w:r>
                          <w:r>
                            <w:rPr>
                              <w:rFonts w:ascii="Arial"/>
                              <w:b/>
                              <w:spacing w:val="2"/>
                              <w:sz w:val="20"/>
                            </w:rPr>
                            <w:t xml:space="preserve"> </w:t>
                          </w:r>
                          <w:r>
                            <w:rPr>
                              <w:rFonts w:ascii="Arial"/>
                              <w:b/>
                              <w:spacing w:val="-2"/>
                              <w:w w:val="80"/>
                              <w:sz w:val="20"/>
                            </w:rPr>
                            <w:t>Specifications</w:t>
                          </w:r>
                        </w:p>
                      </w:txbxContent>
                    </wps:txbx>
                    <wps:bodyPr wrap="square" lIns="0" tIns="0" rIns="0" bIns="0" rtlCol="0">
                      <a:noAutofit/>
                    </wps:bodyPr>
                  </wps:wsp>
                </a:graphicData>
              </a:graphic>
            </wp:anchor>
          </w:drawing>
        </mc:Choice>
        <mc:Fallback>
          <w:pict>
            <v:shapetype w14:anchorId="56071833" id="_x0000_t202" coordsize="21600,21600" o:spt="202" path="m,l,21600r21600,l21600,xe">
              <v:stroke joinstyle="miter"/>
              <v:path gradientshapeok="t" o:connecttype="rect"/>
            </v:shapetype>
            <v:shape id="Textbox 2" o:spid="_x0000_s1026" type="#_x0000_t202" style="position:absolute;margin-left:389.5pt;margin-top:70.05pt;width:151.65pt;height:13.1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" filled="f" stroked="f">
              <v:textbox inset="0,0,0,0">
                <w:txbxContent>
                  <w:p w14:paraId="4D5CF76B" w14:textId="3708909F" w:rsidR="00761149" w:rsidRDefault="006D01DD">
                    <w:pPr>
                      <w:spacing w:before="12"/>
                      <w:ind w:left="20"/>
                      <w:rPr>
                        <w:rFonts w:ascii="Arial"/>
                        <w:b/>
                        <w:sz w:val="20"/>
                      </w:rPr>
                    </w:pPr>
                    <w:r>
                      <w:rPr>
                        <w:rFonts w:ascii="Arial"/>
                        <w:b/>
                        <w:w w:val="80"/>
                        <w:sz w:val="20"/>
                      </w:rPr>
                      <w:t>Telescopic Bleacher</w:t>
                    </w:r>
                    <w:r>
                      <w:rPr>
                        <w:rFonts w:ascii="Arial"/>
                        <w:b/>
                        <w:spacing w:val="2"/>
                        <w:sz w:val="20"/>
                      </w:rPr>
                      <w:t xml:space="preserve"> </w:t>
                    </w:r>
                    <w:r>
                      <w:rPr>
                        <w:rFonts w:ascii="Arial"/>
                        <w:b/>
                        <w:spacing w:val="-2"/>
                        <w:w w:val="80"/>
                        <w:sz w:val="20"/>
                      </w:rPr>
                      <w:t>Specifications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E5E"/>
    <w:multiLevelType w:val="multilevel"/>
    <w:tmpl w:val="7A185722"/>
    <w:lvl w:ilvl="0">
      <w:start w:val="1"/>
      <w:numFmt w:val="decimal"/>
      <w:lvlText w:val="%1"/>
      <w:lvlJc w:val="left"/>
      <w:pPr>
        <w:ind w:left="2005" w:hanging="466"/>
        <w:jc w:val="left"/>
      </w:pPr>
      <w:rPr>
        <w:rFonts w:hint="default"/>
        <w:lang w:val="en-US" w:eastAsia="en-US" w:bidi="ar-SA"/>
      </w:rPr>
    </w:lvl>
    <w:lvl w:ilvl="1">
      <w:start w:val="1"/>
      <w:numFmt w:val="decimalZero"/>
      <w:lvlText w:val="%1.%2"/>
      <w:lvlJc w:val="left"/>
      <w:pPr>
        <w:ind w:left="2005" w:hanging="466"/>
        <w:jc w:val="left"/>
      </w:pPr>
      <w:rPr>
        <w:rFonts w:ascii="Calibri" w:eastAsia="Calibri" w:hAnsi="Calibri" w:cs="Calibri" w:hint="default"/>
        <w:b/>
        <w:bCs/>
        <w:i w:val="0"/>
        <w:iCs w:val="0"/>
        <w:spacing w:val="-1"/>
        <w:w w:val="99"/>
        <w:sz w:val="20"/>
        <w:szCs w:val="20"/>
        <w:lang w:val="en-US" w:eastAsia="en-US" w:bidi="ar-SA"/>
      </w:rPr>
    </w:lvl>
    <w:lvl w:ilvl="2">
      <w:start w:val="1"/>
      <w:numFmt w:val="upperLetter"/>
      <w:lvlText w:val="%3."/>
      <w:lvlJc w:val="left"/>
      <w:pPr>
        <w:ind w:left="2260" w:hanging="238"/>
        <w:jc w:val="left"/>
      </w:pPr>
      <w:rPr>
        <w:rFonts w:ascii="Calibri" w:eastAsia="Calibri" w:hAnsi="Calibri" w:cs="Calibri" w:hint="default"/>
        <w:b w:val="0"/>
        <w:bCs w:val="0"/>
        <w:i w:val="0"/>
        <w:iCs w:val="0"/>
        <w:spacing w:val="-1"/>
        <w:w w:val="99"/>
        <w:sz w:val="20"/>
        <w:szCs w:val="20"/>
        <w:lang w:val="en-US" w:eastAsia="en-US" w:bidi="ar-SA"/>
      </w:rPr>
    </w:lvl>
    <w:lvl w:ilvl="3">
      <w:start w:val="1"/>
      <w:numFmt w:val="lowerLetter"/>
      <w:lvlText w:val="%4."/>
      <w:lvlJc w:val="left"/>
      <w:pPr>
        <w:ind w:left="2619" w:hanging="276"/>
        <w:jc w:val="left"/>
      </w:pPr>
      <w:rPr>
        <w:rFonts w:ascii="Calibri" w:eastAsia="Calibri" w:hAnsi="Calibri" w:cs="Calibri" w:hint="default"/>
        <w:b w:val="0"/>
        <w:bCs w:val="0"/>
        <w:i w:val="0"/>
        <w:iCs w:val="0"/>
        <w:spacing w:val="0"/>
        <w:w w:val="99"/>
        <w:sz w:val="20"/>
        <w:szCs w:val="20"/>
        <w:lang w:val="en-US" w:eastAsia="en-US" w:bidi="ar-SA"/>
      </w:rPr>
    </w:lvl>
    <w:lvl w:ilvl="4">
      <w:start w:val="1"/>
      <w:numFmt w:val="lowerRoman"/>
      <w:lvlText w:val="%5."/>
      <w:lvlJc w:val="left"/>
      <w:pPr>
        <w:ind w:left="2979" w:hanging="173"/>
        <w:jc w:val="left"/>
      </w:pPr>
      <w:rPr>
        <w:rFonts w:ascii="Calibri" w:eastAsia="Calibri" w:hAnsi="Calibri" w:cs="Calibri" w:hint="default"/>
        <w:b w:val="0"/>
        <w:bCs w:val="0"/>
        <w:i w:val="0"/>
        <w:iCs w:val="0"/>
        <w:spacing w:val="-1"/>
        <w:w w:val="99"/>
        <w:sz w:val="20"/>
        <w:szCs w:val="20"/>
        <w:lang w:val="en-US" w:eastAsia="en-US" w:bidi="ar-SA"/>
      </w:rPr>
    </w:lvl>
    <w:lvl w:ilvl="5">
      <w:numFmt w:val="bullet"/>
      <w:lvlText w:val="•"/>
      <w:lvlJc w:val="left"/>
      <w:pPr>
        <w:ind w:left="2980" w:hanging="173"/>
      </w:pPr>
      <w:rPr>
        <w:rFonts w:hint="default"/>
        <w:lang w:val="en-US" w:eastAsia="en-US" w:bidi="ar-SA"/>
      </w:rPr>
    </w:lvl>
    <w:lvl w:ilvl="6">
      <w:numFmt w:val="bullet"/>
      <w:lvlText w:val="•"/>
      <w:lvlJc w:val="left"/>
      <w:pPr>
        <w:ind w:left="4220" w:hanging="173"/>
      </w:pPr>
      <w:rPr>
        <w:rFonts w:hint="default"/>
        <w:lang w:val="en-US" w:eastAsia="en-US" w:bidi="ar-SA"/>
      </w:rPr>
    </w:lvl>
    <w:lvl w:ilvl="7">
      <w:numFmt w:val="bullet"/>
      <w:lvlText w:val="•"/>
      <w:lvlJc w:val="left"/>
      <w:pPr>
        <w:ind w:left="5460" w:hanging="173"/>
      </w:pPr>
      <w:rPr>
        <w:rFonts w:hint="default"/>
        <w:lang w:val="en-US" w:eastAsia="en-US" w:bidi="ar-SA"/>
      </w:rPr>
    </w:lvl>
    <w:lvl w:ilvl="8">
      <w:numFmt w:val="bullet"/>
      <w:lvlText w:val="•"/>
      <w:lvlJc w:val="left"/>
      <w:pPr>
        <w:ind w:left="6700" w:hanging="173"/>
      </w:pPr>
      <w:rPr>
        <w:rFonts w:hint="default"/>
        <w:lang w:val="en-US" w:eastAsia="en-US" w:bidi="ar-SA"/>
      </w:rPr>
    </w:lvl>
  </w:abstractNum>
  <w:abstractNum w:abstractNumId="1" w15:restartNumberingAfterBreak="0">
    <w:nsid w:val="49C7105A"/>
    <w:multiLevelType w:val="hybridMultilevel"/>
    <w:tmpl w:val="FEE2C97E"/>
    <w:lvl w:ilvl="0" w:tplc="5DD41866">
      <w:numFmt w:val="bullet"/>
      <w:lvlText w:val=""/>
      <w:lvlJc w:val="left"/>
      <w:pPr>
        <w:ind w:left="2979" w:hanging="360"/>
      </w:pPr>
      <w:rPr>
        <w:rFonts w:ascii="Symbol" w:eastAsia="Symbol" w:hAnsi="Symbol" w:cs="Symbol" w:hint="default"/>
        <w:b w:val="0"/>
        <w:bCs w:val="0"/>
        <w:i w:val="0"/>
        <w:iCs w:val="0"/>
        <w:spacing w:val="0"/>
        <w:w w:val="99"/>
        <w:sz w:val="20"/>
        <w:szCs w:val="20"/>
        <w:lang w:val="en-US" w:eastAsia="en-US" w:bidi="ar-SA"/>
      </w:rPr>
    </w:lvl>
    <w:lvl w:ilvl="1" w:tplc="8714726C">
      <w:numFmt w:val="bullet"/>
      <w:lvlText w:val="•"/>
      <w:lvlJc w:val="left"/>
      <w:pPr>
        <w:ind w:left="3600" w:hanging="360"/>
      </w:pPr>
      <w:rPr>
        <w:rFonts w:hint="default"/>
        <w:lang w:val="en-US" w:eastAsia="en-US" w:bidi="ar-SA"/>
      </w:rPr>
    </w:lvl>
    <w:lvl w:ilvl="2" w:tplc="F9E2157E">
      <w:numFmt w:val="bullet"/>
      <w:lvlText w:val="•"/>
      <w:lvlJc w:val="left"/>
      <w:pPr>
        <w:ind w:left="4220" w:hanging="360"/>
      </w:pPr>
      <w:rPr>
        <w:rFonts w:hint="default"/>
        <w:lang w:val="en-US" w:eastAsia="en-US" w:bidi="ar-SA"/>
      </w:rPr>
    </w:lvl>
    <w:lvl w:ilvl="3" w:tplc="DA5A5AB2">
      <w:numFmt w:val="bullet"/>
      <w:lvlText w:val="•"/>
      <w:lvlJc w:val="left"/>
      <w:pPr>
        <w:ind w:left="4840" w:hanging="360"/>
      </w:pPr>
      <w:rPr>
        <w:rFonts w:hint="default"/>
        <w:lang w:val="en-US" w:eastAsia="en-US" w:bidi="ar-SA"/>
      </w:rPr>
    </w:lvl>
    <w:lvl w:ilvl="4" w:tplc="C08C2B20">
      <w:numFmt w:val="bullet"/>
      <w:lvlText w:val="•"/>
      <w:lvlJc w:val="left"/>
      <w:pPr>
        <w:ind w:left="5460" w:hanging="360"/>
      </w:pPr>
      <w:rPr>
        <w:rFonts w:hint="default"/>
        <w:lang w:val="en-US" w:eastAsia="en-US" w:bidi="ar-SA"/>
      </w:rPr>
    </w:lvl>
    <w:lvl w:ilvl="5" w:tplc="E02236B8">
      <w:numFmt w:val="bullet"/>
      <w:lvlText w:val="•"/>
      <w:lvlJc w:val="left"/>
      <w:pPr>
        <w:ind w:left="6080" w:hanging="360"/>
      </w:pPr>
      <w:rPr>
        <w:rFonts w:hint="default"/>
        <w:lang w:val="en-US" w:eastAsia="en-US" w:bidi="ar-SA"/>
      </w:rPr>
    </w:lvl>
    <w:lvl w:ilvl="6" w:tplc="BCD259F4">
      <w:numFmt w:val="bullet"/>
      <w:lvlText w:val="•"/>
      <w:lvlJc w:val="left"/>
      <w:pPr>
        <w:ind w:left="6700" w:hanging="360"/>
      </w:pPr>
      <w:rPr>
        <w:rFonts w:hint="default"/>
        <w:lang w:val="en-US" w:eastAsia="en-US" w:bidi="ar-SA"/>
      </w:rPr>
    </w:lvl>
    <w:lvl w:ilvl="7" w:tplc="5AD88EF4">
      <w:numFmt w:val="bullet"/>
      <w:lvlText w:val="•"/>
      <w:lvlJc w:val="left"/>
      <w:pPr>
        <w:ind w:left="7320" w:hanging="360"/>
      </w:pPr>
      <w:rPr>
        <w:rFonts w:hint="default"/>
        <w:lang w:val="en-US" w:eastAsia="en-US" w:bidi="ar-SA"/>
      </w:rPr>
    </w:lvl>
    <w:lvl w:ilvl="8" w:tplc="C5DE4750">
      <w:numFmt w:val="bullet"/>
      <w:lvlText w:val="•"/>
      <w:lvlJc w:val="left"/>
      <w:pPr>
        <w:ind w:left="7940" w:hanging="360"/>
      </w:pPr>
      <w:rPr>
        <w:rFonts w:hint="default"/>
        <w:lang w:val="en-US" w:eastAsia="en-US" w:bidi="ar-SA"/>
      </w:rPr>
    </w:lvl>
  </w:abstractNum>
  <w:abstractNum w:abstractNumId="2" w15:restartNumberingAfterBreak="0">
    <w:nsid w:val="6C165129"/>
    <w:multiLevelType w:val="multilevel"/>
    <w:tmpl w:val="B810E874"/>
    <w:lvl w:ilvl="0">
      <w:start w:val="3"/>
      <w:numFmt w:val="decimal"/>
      <w:lvlText w:val="%1"/>
      <w:lvlJc w:val="left"/>
      <w:pPr>
        <w:ind w:left="1986" w:hanging="447"/>
        <w:jc w:val="left"/>
      </w:pPr>
      <w:rPr>
        <w:rFonts w:hint="default"/>
        <w:lang w:val="en-US" w:eastAsia="en-US" w:bidi="ar-SA"/>
      </w:rPr>
    </w:lvl>
    <w:lvl w:ilvl="1">
      <w:start w:val="1"/>
      <w:numFmt w:val="decimalZero"/>
      <w:lvlText w:val="%1.%2"/>
      <w:lvlJc w:val="left"/>
      <w:pPr>
        <w:ind w:left="1986" w:hanging="447"/>
        <w:jc w:val="left"/>
      </w:pPr>
      <w:rPr>
        <w:rFonts w:ascii="Calibri" w:eastAsia="Calibri" w:hAnsi="Calibri" w:cs="Calibri" w:hint="default"/>
        <w:b/>
        <w:bCs/>
        <w:i w:val="0"/>
        <w:iCs w:val="0"/>
        <w:spacing w:val="-1"/>
        <w:w w:val="99"/>
        <w:sz w:val="20"/>
        <w:szCs w:val="20"/>
        <w:lang w:val="en-US" w:eastAsia="en-US" w:bidi="ar-SA"/>
      </w:rPr>
    </w:lvl>
    <w:lvl w:ilvl="2">
      <w:start w:val="1"/>
      <w:numFmt w:val="upperLetter"/>
      <w:lvlText w:val="%3."/>
      <w:lvlJc w:val="left"/>
      <w:pPr>
        <w:ind w:left="2260" w:hanging="212"/>
        <w:jc w:val="left"/>
      </w:pPr>
      <w:rPr>
        <w:rFonts w:ascii="Calibri" w:eastAsia="Calibri" w:hAnsi="Calibri" w:cs="Calibri" w:hint="default"/>
        <w:b w:val="0"/>
        <w:bCs w:val="0"/>
        <w:i w:val="0"/>
        <w:iCs w:val="0"/>
        <w:spacing w:val="-1"/>
        <w:w w:val="99"/>
        <w:sz w:val="20"/>
        <w:szCs w:val="20"/>
        <w:lang w:val="en-US" w:eastAsia="en-US" w:bidi="ar-SA"/>
      </w:rPr>
    </w:lvl>
    <w:lvl w:ilvl="3">
      <w:numFmt w:val="bullet"/>
      <w:lvlText w:val="•"/>
      <w:lvlJc w:val="left"/>
      <w:pPr>
        <w:ind w:left="3797" w:hanging="212"/>
      </w:pPr>
      <w:rPr>
        <w:rFonts w:hint="default"/>
        <w:lang w:val="en-US" w:eastAsia="en-US" w:bidi="ar-SA"/>
      </w:rPr>
    </w:lvl>
    <w:lvl w:ilvl="4">
      <w:numFmt w:val="bullet"/>
      <w:lvlText w:val="•"/>
      <w:lvlJc w:val="left"/>
      <w:pPr>
        <w:ind w:left="4566" w:hanging="212"/>
      </w:pPr>
      <w:rPr>
        <w:rFonts w:hint="default"/>
        <w:lang w:val="en-US" w:eastAsia="en-US" w:bidi="ar-SA"/>
      </w:rPr>
    </w:lvl>
    <w:lvl w:ilvl="5">
      <w:numFmt w:val="bullet"/>
      <w:lvlText w:val="•"/>
      <w:lvlJc w:val="left"/>
      <w:pPr>
        <w:ind w:left="5335" w:hanging="212"/>
      </w:pPr>
      <w:rPr>
        <w:rFonts w:hint="default"/>
        <w:lang w:val="en-US" w:eastAsia="en-US" w:bidi="ar-SA"/>
      </w:rPr>
    </w:lvl>
    <w:lvl w:ilvl="6">
      <w:numFmt w:val="bullet"/>
      <w:lvlText w:val="•"/>
      <w:lvlJc w:val="left"/>
      <w:pPr>
        <w:ind w:left="6104" w:hanging="212"/>
      </w:pPr>
      <w:rPr>
        <w:rFonts w:hint="default"/>
        <w:lang w:val="en-US" w:eastAsia="en-US" w:bidi="ar-SA"/>
      </w:rPr>
    </w:lvl>
    <w:lvl w:ilvl="7">
      <w:numFmt w:val="bullet"/>
      <w:lvlText w:val="•"/>
      <w:lvlJc w:val="left"/>
      <w:pPr>
        <w:ind w:left="6873" w:hanging="212"/>
      </w:pPr>
      <w:rPr>
        <w:rFonts w:hint="default"/>
        <w:lang w:val="en-US" w:eastAsia="en-US" w:bidi="ar-SA"/>
      </w:rPr>
    </w:lvl>
    <w:lvl w:ilvl="8">
      <w:numFmt w:val="bullet"/>
      <w:lvlText w:val="•"/>
      <w:lvlJc w:val="left"/>
      <w:pPr>
        <w:ind w:left="7642" w:hanging="212"/>
      </w:pPr>
      <w:rPr>
        <w:rFonts w:hint="default"/>
        <w:lang w:val="en-US" w:eastAsia="en-US" w:bidi="ar-SA"/>
      </w:rPr>
    </w:lvl>
  </w:abstractNum>
  <w:abstractNum w:abstractNumId="3" w15:restartNumberingAfterBreak="0">
    <w:nsid w:val="79690C16"/>
    <w:multiLevelType w:val="multilevel"/>
    <w:tmpl w:val="BEA8B2DC"/>
    <w:lvl w:ilvl="0">
      <w:start w:val="2"/>
      <w:numFmt w:val="decimal"/>
      <w:lvlText w:val="%1"/>
      <w:lvlJc w:val="left"/>
      <w:pPr>
        <w:ind w:left="1960" w:hanging="420"/>
        <w:jc w:val="left"/>
      </w:pPr>
      <w:rPr>
        <w:rFonts w:hint="default"/>
        <w:lang w:val="en-US" w:eastAsia="en-US" w:bidi="ar-SA"/>
      </w:rPr>
    </w:lvl>
    <w:lvl w:ilvl="1">
      <w:start w:val="1"/>
      <w:numFmt w:val="decimalZero"/>
      <w:lvlText w:val="%1.%2"/>
      <w:lvlJc w:val="left"/>
      <w:pPr>
        <w:ind w:left="1960" w:hanging="420"/>
        <w:jc w:val="left"/>
      </w:pPr>
      <w:rPr>
        <w:rFonts w:ascii="Calibri" w:eastAsia="Calibri" w:hAnsi="Calibri" w:cs="Calibri" w:hint="default"/>
        <w:b/>
        <w:bCs/>
        <w:i w:val="0"/>
        <w:iCs w:val="0"/>
        <w:spacing w:val="-1"/>
        <w:w w:val="99"/>
        <w:sz w:val="20"/>
        <w:szCs w:val="20"/>
        <w:lang w:val="en-US" w:eastAsia="en-US" w:bidi="ar-SA"/>
      </w:rPr>
    </w:lvl>
    <w:lvl w:ilvl="2">
      <w:start w:val="1"/>
      <w:numFmt w:val="upperLetter"/>
      <w:lvlText w:val="%3."/>
      <w:lvlJc w:val="left"/>
      <w:pPr>
        <w:ind w:left="2471" w:hanging="212"/>
        <w:jc w:val="left"/>
      </w:pPr>
      <w:rPr>
        <w:rFonts w:ascii="Calibri" w:eastAsia="Calibri" w:hAnsi="Calibri" w:cs="Calibri" w:hint="default"/>
        <w:b w:val="0"/>
        <w:bCs w:val="0"/>
        <w:i w:val="0"/>
        <w:iCs w:val="0"/>
        <w:spacing w:val="-1"/>
        <w:w w:val="99"/>
        <w:sz w:val="20"/>
        <w:szCs w:val="20"/>
        <w:lang w:val="en-US" w:eastAsia="en-US" w:bidi="ar-SA"/>
      </w:rPr>
    </w:lvl>
    <w:lvl w:ilvl="3">
      <w:start w:val="1"/>
      <w:numFmt w:val="lowerLetter"/>
      <w:lvlText w:val="%4."/>
      <w:lvlJc w:val="left"/>
      <w:pPr>
        <w:ind w:left="2858" w:hanging="238"/>
        <w:jc w:val="left"/>
      </w:pPr>
      <w:rPr>
        <w:rFonts w:ascii="Calibri" w:eastAsia="Calibri" w:hAnsi="Calibri" w:cs="Calibri" w:hint="default"/>
        <w:b w:val="0"/>
        <w:bCs w:val="0"/>
        <w:i w:val="0"/>
        <w:iCs w:val="0"/>
        <w:spacing w:val="0"/>
        <w:w w:val="99"/>
        <w:sz w:val="20"/>
        <w:szCs w:val="20"/>
        <w:lang w:val="en-US" w:eastAsia="en-US" w:bidi="ar-SA"/>
      </w:rPr>
    </w:lvl>
    <w:lvl w:ilvl="4">
      <w:numFmt w:val="bullet"/>
      <w:lvlText w:val="•"/>
      <w:lvlJc w:val="left"/>
      <w:pPr>
        <w:ind w:left="3762" w:hanging="238"/>
      </w:pPr>
      <w:rPr>
        <w:rFonts w:hint="default"/>
        <w:lang w:val="en-US" w:eastAsia="en-US" w:bidi="ar-SA"/>
      </w:rPr>
    </w:lvl>
    <w:lvl w:ilvl="5">
      <w:numFmt w:val="bullet"/>
      <w:lvlText w:val="•"/>
      <w:lvlJc w:val="left"/>
      <w:pPr>
        <w:ind w:left="4665" w:hanging="238"/>
      </w:pPr>
      <w:rPr>
        <w:rFonts w:hint="default"/>
        <w:lang w:val="en-US" w:eastAsia="en-US" w:bidi="ar-SA"/>
      </w:rPr>
    </w:lvl>
    <w:lvl w:ilvl="6">
      <w:numFmt w:val="bullet"/>
      <w:lvlText w:val="•"/>
      <w:lvlJc w:val="left"/>
      <w:pPr>
        <w:ind w:left="5568" w:hanging="238"/>
      </w:pPr>
      <w:rPr>
        <w:rFonts w:hint="default"/>
        <w:lang w:val="en-US" w:eastAsia="en-US" w:bidi="ar-SA"/>
      </w:rPr>
    </w:lvl>
    <w:lvl w:ilvl="7">
      <w:numFmt w:val="bullet"/>
      <w:lvlText w:val="•"/>
      <w:lvlJc w:val="left"/>
      <w:pPr>
        <w:ind w:left="6471" w:hanging="238"/>
      </w:pPr>
      <w:rPr>
        <w:rFonts w:hint="default"/>
        <w:lang w:val="en-US" w:eastAsia="en-US" w:bidi="ar-SA"/>
      </w:rPr>
    </w:lvl>
    <w:lvl w:ilvl="8">
      <w:numFmt w:val="bullet"/>
      <w:lvlText w:val="•"/>
      <w:lvlJc w:val="left"/>
      <w:pPr>
        <w:ind w:left="7374" w:hanging="238"/>
      </w:pPr>
      <w:rPr>
        <w:rFonts w:hint="default"/>
        <w:lang w:val="en-US" w:eastAsia="en-US" w:bidi="ar-SA"/>
      </w:rPr>
    </w:lvl>
  </w:abstractNum>
  <w:num w:numId="1" w16cid:durableId="1355691609">
    <w:abstractNumId w:val="2"/>
  </w:num>
  <w:num w:numId="2" w16cid:durableId="432820916">
    <w:abstractNumId w:val="1"/>
  </w:num>
  <w:num w:numId="3" w16cid:durableId="508106324">
    <w:abstractNumId w:val="3"/>
  </w:num>
  <w:num w:numId="4" w16cid:durableId="66369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49"/>
    <w:rsid w:val="000B66DC"/>
    <w:rsid w:val="001A7303"/>
    <w:rsid w:val="00577E32"/>
    <w:rsid w:val="006D01DD"/>
    <w:rsid w:val="00723E87"/>
    <w:rsid w:val="00761149"/>
    <w:rsid w:val="007B70E9"/>
    <w:rsid w:val="009B01AB"/>
    <w:rsid w:val="00CB4195"/>
    <w:rsid w:val="00CE0BD6"/>
    <w:rsid w:val="00D438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44E0"/>
  <w15:docId w15:val="{B3A54F0D-702E-448B-854C-D5C80430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02" w:hanging="46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24" w:lineRule="exact"/>
      <w:ind w:left="2" w:right="3"/>
      <w:jc w:val="center"/>
    </w:pPr>
    <w:rPr>
      <w:rFonts w:ascii="Pristina" w:eastAsia="Pristina" w:hAnsi="Pristina" w:cs="Pristina"/>
      <w:sz w:val="28"/>
      <w:szCs w:val="28"/>
    </w:rPr>
  </w:style>
  <w:style w:type="paragraph" w:styleId="ListParagraph">
    <w:name w:val="List Paragraph"/>
    <w:basedOn w:val="Normal"/>
    <w:uiPriority w:val="1"/>
    <w:qFormat/>
    <w:pPr>
      <w:ind w:left="26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01DD"/>
    <w:pPr>
      <w:tabs>
        <w:tab w:val="center" w:pos="4680"/>
        <w:tab w:val="right" w:pos="9360"/>
      </w:tabs>
    </w:pPr>
  </w:style>
  <w:style w:type="character" w:customStyle="1" w:styleId="HeaderChar">
    <w:name w:val="Header Char"/>
    <w:basedOn w:val="DefaultParagraphFont"/>
    <w:link w:val="Header"/>
    <w:uiPriority w:val="99"/>
    <w:rsid w:val="006D01DD"/>
    <w:rPr>
      <w:rFonts w:ascii="Calibri" w:eastAsia="Calibri" w:hAnsi="Calibri" w:cs="Calibri"/>
    </w:rPr>
  </w:style>
  <w:style w:type="paragraph" w:styleId="Footer">
    <w:name w:val="footer"/>
    <w:basedOn w:val="Normal"/>
    <w:link w:val="FooterChar"/>
    <w:uiPriority w:val="99"/>
    <w:unhideWhenUsed/>
    <w:rsid w:val="006D01DD"/>
    <w:pPr>
      <w:tabs>
        <w:tab w:val="center" w:pos="4680"/>
        <w:tab w:val="right" w:pos="9360"/>
      </w:tabs>
    </w:pPr>
  </w:style>
  <w:style w:type="character" w:customStyle="1" w:styleId="FooterChar">
    <w:name w:val="Footer Char"/>
    <w:basedOn w:val="DefaultParagraphFont"/>
    <w:link w:val="Footer"/>
    <w:uiPriority w:val="99"/>
    <w:rsid w:val="006D01D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7880</Characters>
  <Application>Microsoft Office Word</Application>
  <DocSecurity>0</DocSecurity>
  <Lines>179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Woytowich</dc:creator>
  <dc:description/>
  <cp:lastModifiedBy>Scott Huth</cp:lastModifiedBy>
  <cp:revision>3</cp:revision>
  <dcterms:created xsi:type="dcterms:W3CDTF">2024-03-02T18:14:00Z</dcterms:created>
  <dcterms:modified xsi:type="dcterms:W3CDTF">2024-03-06T16:30:00Z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2015-02-11T00:00:00Z</vt:filetime>
  </property>
  <property fmtid="{D5CDD505-2E9C-101B-9397-08002B2CF9AE}" pid="3" name="Creator">
    <vt:lpwstr>Acrobat PDFMaker 11 for Word</vt:lpwstr>
  </property>
  <property fmtid="{D5CDD505-2E9C-101B-9397-08002B2CF9AE}" pid="4" name="LastSaved">
    <vt:filetime>2024-02-13T00:00:00Z</vt:filetime>
  </property>
  <property fmtid="{D5CDD505-2E9C-101B-9397-08002B2CF9AE}" pid="5" name="Producer">
    <vt:lpwstr>Adobe PDF Library 11.0</vt:lpwstr>
  </property>
  <property fmtid="{D5CDD505-2E9C-101B-9397-08002B2CF9AE}" pid="6" name="SourceModified">
    <vt:lpwstr>D:20150211222426</vt:lpwstr>
  </property>
</Properties>
</file>